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D612" w14:textId="1559C7AA" w:rsidR="00F04EB7" w:rsidRDefault="00F04EB7" w:rsidP="00F04EB7">
      <w:pPr>
        <w:pStyle w:val="Title"/>
        <w:rPr>
          <w:szCs w:val="28"/>
        </w:rPr>
      </w:pPr>
      <w:r w:rsidRPr="00F04EB7">
        <w:rPr>
          <w:szCs w:val="28"/>
        </w:rPr>
        <w:t>Milk Recipe Instructions</w:t>
      </w:r>
    </w:p>
    <w:p w14:paraId="304D6F2B" w14:textId="77777777" w:rsidR="00F04EB7" w:rsidRPr="00F04EB7" w:rsidRDefault="00F04EB7" w:rsidP="00F04EB7">
      <w:pPr>
        <w:pStyle w:val="Title"/>
        <w:rPr>
          <w:sz w:val="14"/>
          <w:szCs w:val="14"/>
        </w:rPr>
      </w:pPr>
    </w:p>
    <w:p w14:paraId="2452728B" w14:textId="77777777" w:rsidR="00F04EB7" w:rsidRPr="00F04EB7" w:rsidRDefault="00F04EB7" w:rsidP="00F04EB7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 xml:space="preserve">Milk variety and usage by type must be documented either directly on your daily production records or using a milk recipe. </w:t>
      </w:r>
    </w:p>
    <w:p w14:paraId="0A00F7AC" w14:textId="77777777" w:rsidR="00F04EB7" w:rsidRPr="00F04EB7" w:rsidRDefault="00F04EB7" w:rsidP="00F04EB7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proofErr w:type="gramStart"/>
      <w:r w:rsidRPr="00F04EB7">
        <w:rPr>
          <w:rFonts w:ascii="Lato" w:hAnsi="Lato"/>
          <w:sz w:val="22"/>
          <w:szCs w:val="22"/>
        </w:rPr>
        <w:t>In order to</w:t>
      </w:r>
      <w:proofErr w:type="gramEnd"/>
      <w:r w:rsidRPr="00F04EB7">
        <w:rPr>
          <w:rFonts w:ascii="Lato" w:hAnsi="Lato"/>
          <w:sz w:val="22"/>
          <w:szCs w:val="22"/>
        </w:rPr>
        <w:t xml:space="preserve"> utilize a milk recipe, you must determine the usage of each milk variety served. </w:t>
      </w:r>
    </w:p>
    <w:p w14:paraId="622A254C" w14:textId="77777777" w:rsidR="00F04EB7" w:rsidRPr="00F04EB7" w:rsidRDefault="00F04EB7" w:rsidP="00F04EB7">
      <w:pPr>
        <w:numPr>
          <w:ilvl w:val="1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 xml:space="preserve">You may either count the actual milk cartons used at both breakfast and lunch independently for the </w:t>
      </w:r>
      <w:proofErr w:type="gramStart"/>
      <w:r w:rsidRPr="00F04EB7">
        <w:rPr>
          <w:rFonts w:ascii="Lato" w:hAnsi="Lato"/>
          <w:sz w:val="22"/>
          <w:szCs w:val="22"/>
        </w:rPr>
        <w:t xml:space="preserve">week  </w:t>
      </w:r>
      <w:r w:rsidRPr="00F04EB7">
        <w:rPr>
          <w:rFonts w:ascii="Lato" w:hAnsi="Lato"/>
          <w:b/>
          <w:sz w:val="22"/>
          <w:szCs w:val="22"/>
        </w:rPr>
        <w:t>OR</w:t>
      </w:r>
      <w:proofErr w:type="gramEnd"/>
    </w:p>
    <w:p w14:paraId="05E5CE12" w14:textId="77777777" w:rsidR="00F04EB7" w:rsidRPr="00F04EB7" w:rsidRDefault="00F04EB7" w:rsidP="00F04EB7">
      <w:pPr>
        <w:numPr>
          <w:ilvl w:val="1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You may use the percentage of milks served at both breakfast and lunch independently for the week</w:t>
      </w:r>
    </w:p>
    <w:p w14:paraId="5C1F4CDF" w14:textId="77777777" w:rsidR="00F04EB7" w:rsidRPr="00F04EB7" w:rsidRDefault="00F04EB7" w:rsidP="00F04EB7">
      <w:pPr>
        <w:numPr>
          <w:ilvl w:val="1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If milk is only offered at lunch, you may add up the milk invoices for a month and divide by the number of school days in that month.</w:t>
      </w:r>
    </w:p>
    <w:p w14:paraId="37D4FA07" w14:textId="77777777" w:rsidR="00F04EB7" w:rsidRPr="00F04EB7" w:rsidRDefault="00F04EB7" w:rsidP="00F04EB7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Please note that a milk recipe must be site specific and completed for breakfast and lunch individually. Therefore, a school food authority must have three lunch milk recipes if it has three sites serving lunch.</w:t>
      </w:r>
    </w:p>
    <w:p w14:paraId="0088B16B" w14:textId="77777777" w:rsidR="00F04EB7" w:rsidRPr="00F04EB7" w:rsidRDefault="00F04EB7" w:rsidP="00F04EB7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 xml:space="preserve">Regulations require a minimum of two different types of milk be offered at breakfast and lunch. </w:t>
      </w:r>
    </w:p>
    <w:p w14:paraId="170B054E" w14:textId="77777777" w:rsidR="00F04EB7" w:rsidRPr="00F04EB7" w:rsidRDefault="00F04EB7" w:rsidP="00F04EB7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i/>
          <w:sz w:val="22"/>
          <w:szCs w:val="22"/>
        </w:rPr>
        <w:t>Reminder:</w:t>
      </w:r>
      <w:r w:rsidRPr="00F04EB7">
        <w:rPr>
          <w:rFonts w:ascii="Lato" w:hAnsi="Lato"/>
          <w:sz w:val="22"/>
          <w:szCs w:val="22"/>
        </w:rPr>
        <w:t xml:space="preserve"> Even with a milk recipe on file, milk varieties offered as well as a total milk count for the meal need to be documented on your production record. </w:t>
      </w:r>
    </w:p>
    <w:p w14:paraId="1CD733FE" w14:textId="25AE971E" w:rsidR="00F04EB7" w:rsidRDefault="00F04EB7" w:rsidP="00F04EB7">
      <w:pPr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 xml:space="preserve">Your milk recipe should be reviewed and updated twice per school year or when you notice a significant shift in student preference. </w:t>
      </w:r>
    </w:p>
    <w:p w14:paraId="35E83337" w14:textId="77777777" w:rsidR="00F04EB7" w:rsidRPr="00F04EB7" w:rsidRDefault="00F04EB7" w:rsidP="00F04EB7">
      <w:pPr>
        <w:ind w:left="360"/>
        <w:rPr>
          <w:rFonts w:ascii="Lato" w:hAnsi="Lato"/>
          <w:sz w:val="22"/>
          <w:szCs w:val="22"/>
        </w:rPr>
      </w:pPr>
    </w:p>
    <w:p w14:paraId="06F24E2A" w14:textId="0F07A5BA" w:rsidR="00F04EB7" w:rsidRPr="00F04EB7" w:rsidRDefault="00F04EB7" w:rsidP="00F04EB7">
      <w:pPr>
        <w:pStyle w:val="Heading1"/>
        <w:rPr>
          <w:rFonts w:ascii="Lato" w:hAnsi="Lato"/>
          <w:szCs w:val="24"/>
        </w:rPr>
      </w:pPr>
      <w:r w:rsidRPr="00F04EB7">
        <w:rPr>
          <w:rFonts w:ascii="Lato" w:hAnsi="Lato"/>
          <w:szCs w:val="24"/>
        </w:rPr>
        <w:t>Example Milk Recipe</w:t>
      </w:r>
    </w:p>
    <w:p w14:paraId="336D7A15" w14:textId="77777777" w:rsidR="00F04EB7" w:rsidRPr="00F04EB7" w:rsidRDefault="00F04EB7" w:rsidP="00F04EB7">
      <w:pPr>
        <w:rPr>
          <w:sz w:val="14"/>
          <w:szCs w:val="14"/>
        </w:rPr>
      </w:pPr>
    </w:p>
    <w:p w14:paraId="18AD438A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The school used 1580 cartons of milk in the week: 316 cartons 1% low-fat white, 1106 cartons of fat-free chocolate and 158 cartons fat-free white milk. Use either method below (actual counts or percentages) to create a recipe for your operation.</w:t>
      </w:r>
    </w:p>
    <w:p w14:paraId="4A04CFA6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</w:p>
    <w:p w14:paraId="359EF294" w14:textId="77777777" w:rsidR="00F04EB7" w:rsidRPr="00F04EB7" w:rsidRDefault="00F04EB7" w:rsidP="00F04EB7">
      <w:pPr>
        <w:rPr>
          <w:rFonts w:ascii="Lato" w:hAnsi="Lato"/>
          <w:b/>
          <w:bCs/>
          <w:sz w:val="22"/>
          <w:szCs w:val="22"/>
          <w:u w:val="single"/>
        </w:rPr>
        <w:sectPr w:rsidR="00F04EB7" w:rsidRPr="00F04EB7" w:rsidSect="00F04EB7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2DCCDCB3" w14:textId="77777777" w:rsidR="00F04EB7" w:rsidRPr="00F04EB7" w:rsidRDefault="00F04EB7" w:rsidP="00F04EB7">
      <w:pPr>
        <w:rPr>
          <w:rFonts w:ascii="Lato" w:hAnsi="Lato"/>
          <w:b/>
          <w:bCs/>
          <w:sz w:val="22"/>
          <w:szCs w:val="22"/>
          <w:u w:val="single"/>
        </w:rPr>
      </w:pPr>
      <w:r w:rsidRPr="00F04EB7">
        <w:rPr>
          <w:rFonts w:ascii="Lato" w:hAnsi="Lato"/>
          <w:b/>
          <w:bCs/>
          <w:sz w:val="22"/>
          <w:szCs w:val="22"/>
          <w:u w:val="single"/>
        </w:rPr>
        <w:t>Using Actual Counts</w:t>
      </w:r>
    </w:p>
    <w:p w14:paraId="273B9D10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Serving Size: ½ pint (1 cup)</w:t>
      </w:r>
    </w:p>
    <w:p w14:paraId="35054714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Number of Servings: 1580</w:t>
      </w:r>
    </w:p>
    <w:p w14:paraId="2684A30F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</w:tblGrid>
      <w:tr w:rsidR="00F04EB7" w:rsidRPr="00F04EB7" w14:paraId="0F0E254B" w14:textId="77777777" w:rsidTr="009E28FC">
        <w:tc>
          <w:tcPr>
            <w:tcW w:w="2155" w:type="dxa"/>
          </w:tcPr>
          <w:p w14:paraId="4970334A" w14:textId="77777777" w:rsidR="00F04EB7" w:rsidRPr="00F04EB7" w:rsidRDefault="00F04EB7" w:rsidP="009E28FC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>Milk types offered at lunch</w:t>
            </w:r>
          </w:p>
        </w:tc>
        <w:tc>
          <w:tcPr>
            <w:tcW w:w="1890" w:type="dxa"/>
          </w:tcPr>
          <w:p w14:paraId="706C8A9A" w14:textId="77777777" w:rsidR="00F04EB7" w:rsidRPr="00F04EB7" w:rsidRDefault="00F04EB7" w:rsidP="009E28F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>Amounts per week (half pints)</w:t>
            </w:r>
          </w:p>
        </w:tc>
      </w:tr>
      <w:tr w:rsidR="00F04EB7" w:rsidRPr="00F04EB7" w14:paraId="1B8E5081" w14:textId="77777777" w:rsidTr="009E28FC">
        <w:tc>
          <w:tcPr>
            <w:tcW w:w="2155" w:type="dxa"/>
          </w:tcPr>
          <w:p w14:paraId="2CB95EBA" w14:textId="77777777" w:rsidR="00F04EB7" w:rsidRPr="00F04EB7" w:rsidRDefault="00F04EB7" w:rsidP="009E28FC">
            <w:pPr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1% low-fat white</w:t>
            </w:r>
          </w:p>
        </w:tc>
        <w:tc>
          <w:tcPr>
            <w:tcW w:w="1890" w:type="dxa"/>
          </w:tcPr>
          <w:p w14:paraId="5E73CD0D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316</w:t>
            </w:r>
          </w:p>
        </w:tc>
      </w:tr>
      <w:tr w:rsidR="00F04EB7" w:rsidRPr="00F04EB7" w14:paraId="7D82D503" w14:textId="77777777" w:rsidTr="009E28FC">
        <w:tc>
          <w:tcPr>
            <w:tcW w:w="2155" w:type="dxa"/>
          </w:tcPr>
          <w:p w14:paraId="3DB3241A" w14:textId="77777777" w:rsidR="00F04EB7" w:rsidRPr="00F04EB7" w:rsidRDefault="00F04EB7" w:rsidP="009E28FC">
            <w:pPr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Fat-free chocolate</w:t>
            </w:r>
          </w:p>
        </w:tc>
        <w:tc>
          <w:tcPr>
            <w:tcW w:w="1890" w:type="dxa"/>
          </w:tcPr>
          <w:p w14:paraId="1C7CDEFA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1106</w:t>
            </w:r>
          </w:p>
        </w:tc>
      </w:tr>
      <w:tr w:rsidR="00F04EB7" w:rsidRPr="00F04EB7" w14:paraId="0AE549BC" w14:textId="77777777" w:rsidTr="009E28FC">
        <w:tc>
          <w:tcPr>
            <w:tcW w:w="2155" w:type="dxa"/>
          </w:tcPr>
          <w:p w14:paraId="1F32DD23" w14:textId="77777777" w:rsidR="00F04EB7" w:rsidRPr="00F04EB7" w:rsidRDefault="00F04EB7" w:rsidP="009E28FC">
            <w:pPr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Fat-free white</w:t>
            </w:r>
          </w:p>
        </w:tc>
        <w:tc>
          <w:tcPr>
            <w:tcW w:w="1890" w:type="dxa"/>
          </w:tcPr>
          <w:p w14:paraId="7D5A43BB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158</w:t>
            </w:r>
          </w:p>
        </w:tc>
      </w:tr>
      <w:tr w:rsidR="00F04EB7" w:rsidRPr="00F04EB7" w14:paraId="4F0F40C4" w14:textId="77777777" w:rsidTr="009E28FC">
        <w:tc>
          <w:tcPr>
            <w:tcW w:w="2155" w:type="dxa"/>
          </w:tcPr>
          <w:p w14:paraId="194A5AE3" w14:textId="77777777" w:rsidR="00F04EB7" w:rsidRPr="00F04EB7" w:rsidRDefault="00F04EB7" w:rsidP="009E28FC">
            <w:pPr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 xml:space="preserve">Total </w:t>
            </w:r>
          </w:p>
        </w:tc>
        <w:tc>
          <w:tcPr>
            <w:tcW w:w="1890" w:type="dxa"/>
          </w:tcPr>
          <w:p w14:paraId="548D62AC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1580</w:t>
            </w:r>
          </w:p>
        </w:tc>
      </w:tr>
    </w:tbl>
    <w:p w14:paraId="173488B4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</w:p>
    <w:p w14:paraId="556D31A3" w14:textId="77777777" w:rsidR="00F04EB7" w:rsidRPr="00F04EB7" w:rsidRDefault="00F04EB7" w:rsidP="00F04EB7">
      <w:pPr>
        <w:rPr>
          <w:rFonts w:ascii="Lato" w:hAnsi="Lato"/>
          <w:b/>
          <w:bCs/>
          <w:sz w:val="22"/>
          <w:szCs w:val="22"/>
          <w:u w:val="single"/>
        </w:rPr>
      </w:pPr>
      <w:r w:rsidRPr="00F04EB7">
        <w:rPr>
          <w:rFonts w:ascii="Lato" w:hAnsi="Lato"/>
          <w:b/>
          <w:bCs/>
          <w:sz w:val="22"/>
          <w:szCs w:val="22"/>
          <w:u w:val="single"/>
        </w:rPr>
        <w:t>Using Percentages</w:t>
      </w:r>
    </w:p>
    <w:p w14:paraId="591628A8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Serving Size: ½ pint (1 cup)</w:t>
      </w:r>
    </w:p>
    <w:p w14:paraId="4222AB31" w14:textId="77777777" w:rsidR="00F04EB7" w:rsidRPr="00F04EB7" w:rsidRDefault="00F04EB7" w:rsidP="00F04EB7">
      <w:p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Number of Servings: 1580</w:t>
      </w:r>
    </w:p>
    <w:p w14:paraId="470E61CC" w14:textId="77777777" w:rsidR="00F04EB7" w:rsidRPr="00F04EB7" w:rsidRDefault="00F04EB7" w:rsidP="00F04EB7">
      <w:pPr>
        <w:rPr>
          <w:rFonts w:ascii="Lato" w:hAnsi="Lato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</w:tblGrid>
      <w:tr w:rsidR="00F04EB7" w:rsidRPr="00F04EB7" w14:paraId="19D6C817" w14:textId="77777777" w:rsidTr="009E28FC">
        <w:tc>
          <w:tcPr>
            <w:tcW w:w="2065" w:type="dxa"/>
            <w:vAlign w:val="bottom"/>
          </w:tcPr>
          <w:p w14:paraId="0DCAB7A3" w14:textId="77777777" w:rsidR="00F04EB7" w:rsidRPr="00F04EB7" w:rsidRDefault="00F04EB7" w:rsidP="009E28FC">
            <w:pPr>
              <w:rPr>
                <w:rFonts w:ascii="Lato" w:hAnsi="Lato"/>
                <w:b/>
                <w:bCs/>
                <w:sz w:val="22"/>
                <w:szCs w:val="22"/>
                <w:u w:val="single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>Milk types offered at lunch</w:t>
            </w:r>
          </w:p>
        </w:tc>
        <w:tc>
          <w:tcPr>
            <w:tcW w:w="2610" w:type="dxa"/>
          </w:tcPr>
          <w:p w14:paraId="34F3AA9A" w14:textId="77777777" w:rsidR="00F04EB7" w:rsidRPr="00F04EB7" w:rsidRDefault="00F04EB7" w:rsidP="009E28F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>Amounts per week</w:t>
            </w:r>
          </w:p>
          <w:p w14:paraId="02E4AD3E" w14:textId="77777777" w:rsidR="00F04EB7" w:rsidRPr="00F04EB7" w:rsidRDefault="00F04EB7" w:rsidP="009E28FC">
            <w:pPr>
              <w:jc w:val="center"/>
              <w:rPr>
                <w:rFonts w:ascii="Lato" w:hAnsi="Lato"/>
                <w:b/>
                <w:bCs/>
                <w:sz w:val="22"/>
                <w:szCs w:val="22"/>
                <w:u w:val="single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>(# half pints used ÷ total number of servings)</w:t>
            </w:r>
          </w:p>
        </w:tc>
      </w:tr>
      <w:tr w:rsidR="00F04EB7" w:rsidRPr="00F04EB7" w14:paraId="57778E8C" w14:textId="77777777" w:rsidTr="009E28FC">
        <w:tc>
          <w:tcPr>
            <w:tcW w:w="2065" w:type="dxa"/>
          </w:tcPr>
          <w:p w14:paraId="5FC6E669" w14:textId="77777777" w:rsidR="00F04EB7" w:rsidRPr="00F04EB7" w:rsidRDefault="00F04EB7" w:rsidP="009E28FC">
            <w:pPr>
              <w:rPr>
                <w:rFonts w:ascii="Lato" w:hAnsi="Lato"/>
                <w:b/>
                <w:bCs/>
                <w:sz w:val="22"/>
                <w:szCs w:val="22"/>
                <w:u w:val="single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1% low-fat white</w:t>
            </w:r>
          </w:p>
        </w:tc>
        <w:tc>
          <w:tcPr>
            <w:tcW w:w="2610" w:type="dxa"/>
          </w:tcPr>
          <w:p w14:paraId="6C8222A2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20% (316 ÷ 1580)</w:t>
            </w:r>
          </w:p>
        </w:tc>
      </w:tr>
      <w:tr w:rsidR="00F04EB7" w:rsidRPr="00F04EB7" w14:paraId="393EEECA" w14:textId="77777777" w:rsidTr="009E28FC">
        <w:tc>
          <w:tcPr>
            <w:tcW w:w="2065" w:type="dxa"/>
          </w:tcPr>
          <w:p w14:paraId="20A467B4" w14:textId="77777777" w:rsidR="00F04EB7" w:rsidRPr="00F04EB7" w:rsidRDefault="00F04EB7" w:rsidP="009E28FC">
            <w:pPr>
              <w:rPr>
                <w:rFonts w:ascii="Lato" w:hAnsi="Lato"/>
                <w:b/>
                <w:bCs/>
                <w:sz w:val="22"/>
                <w:szCs w:val="22"/>
                <w:u w:val="single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Fat-free chocolate</w:t>
            </w:r>
          </w:p>
        </w:tc>
        <w:tc>
          <w:tcPr>
            <w:tcW w:w="2610" w:type="dxa"/>
          </w:tcPr>
          <w:p w14:paraId="5E2B2BDF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70% (1106 ÷ 1580)</w:t>
            </w:r>
          </w:p>
        </w:tc>
      </w:tr>
      <w:tr w:rsidR="00F04EB7" w:rsidRPr="00F04EB7" w14:paraId="7C9DBC75" w14:textId="77777777" w:rsidTr="009E28FC">
        <w:tc>
          <w:tcPr>
            <w:tcW w:w="2065" w:type="dxa"/>
          </w:tcPr>
          <w:p w14:paraId="3E5BA0FC" w14:textId="77777777" w:rsidR="00F04EB7" w:rsidRPr="00F04EB7" w:rsidRDefault="00F04EB7" w:rsidP="009E28FC">
            <w:pPr>
              <w:rPr>
                <w:rFonts w:ascii="Lato" w:hAnsi="Lato"/>
                <w:b/>
                <w:bCs/>
                <w:sz w:val="22"/>
                <w:szCs w:val="22"/>
                <w:u w:val="single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Fat-free white</w:t>
            </w:r>
          </w:p>
        </w:tc>
        <w:tc>
          <w:tcPr>
            <w:tcW w:w="2610" w:type="dxa"/>
          </w:tcPr>
          <w:p w14:paraId="5C3BC913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10% (158 ÷ 1580)</w:t>
            </w:r>
          </w:p>
        </w:tc>
      </w:tr>
      <w:tr w:rsidR="00F04EB7" w:rsidRPr="00F04EB7" w14:paraId="2632DEF5" w14:textId="77777777" w:rsidTr="009E28FC">
        <w:tc>
          <w:tcPr>
            <w:tcW w:w="2065" w:type="dxa"/>
          </w:tcPr>
          <w:p w14:paraId="4A53DD8C" w14:textId="77777777" w:rsidR="00F04EB7" w:rsidRPr="00F04EB7" w:rsidRDefault="00F04EB7" w:rsidP="009E28FC">
            <w:pPr>
              <w:rPr>
                <w:rFonts w:ascii="Lato" w:hAnsi="Lato"/>
                <w:b/>
                <w:bCs/>
                <w:sz w:val="22"/>
                <w:szCs w:val="22"/>
                <w:u w:val="single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 xml:space="preserve">Total </w:t>
            </w:r>
          </w:p>
        </w:tc>
        <w:tc>
          <w:tcPr>
            <w:tcW w:w="2610" w:type="dxa"/>
          </w:tcPr>
          <w:p w14:paraId="0E67263E" w14:textId="77777777" w:rsidR="00F04EB7" w:rsidRPr="00F04EB7" w:rsidRDefault="00F04EB7" w:rsidP="009E28FC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100%</w:t>
            </w:r>
          </w:p>
        </w:tc>
      </w:tr>
    </w:tbl>
    <w:p w14:paraId="08A02CF5" w14:textId="77777777" w:rsidR="00F04EB7" w:rsidRPr="00F04EB7" w:rsidRDefault="00F04EB7" w:rsidP="00F04EB7">
      <w:pPr>
        <w:rPr>
          <w:rFonts w:ascii="Lato" w:hAnsi="Lato"/>
          <w:b/>
          <w:bCs/>
          <w:sz w:val="22"/>
          <w:szCs w:val="22"/>
          <w:u w:val="single"/>
        </w:rPr>
        <w:sectPr w:rsidR="00F04EB7" w:rsidRPr="00F04EB7" w:rsidSect="00F17D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E95F37" w14:textId="09F1433C" w:rsidR="00F04EB7" w:rsidRPr="00F04EB7" w:rsidRDefault="00F04EB7" w:rsidP="00F04EB7">
      <w:pPr>
        <w:pStyle w:val="Heading1"/>
        <w:rPr>
          <w:rFonts w:ascii="Lato" w:hAnsi="Lato"/>
          <w:szCs w:val="24"/>
        </w:rPr>
      </w:pPr>
      <w:r w:rsidRPr="00F04EB7">
        <w:rPr>
          <w:rFonts w:ascii="Lato" w:hAnsi="Lato"/>
          <w:szCs w:val="24"/>
        </w:rPr>
        <w:t>Weekly Milk Recipe Template</w:t>
      </w:r>
    </w:p>
    <w:p w14:paraId="07AD12D7" w14:textId="77777777" w:rsidR="00F04EB7" w:rsidRPr="00F04EB7" w:rsidRDefault="00F04EB7" w:rsidP="00F04EB7">
      <w:pPr>
        <w:rPr>
          <w:sz w:val="14"/>
          <w:szCs w:val="14"/>
        </w:rPr>
      </w:pPr>
    </w:p>
    <w:p w14:paraId="2AF67AE7" w14:textId="77777777" w:rsidR="00F04EB7" w:rsidRPr="00F04EB7" w:rsidRDefault="00F04EB7" w:rsidP="00F04EB7">
      <w:pPr>
        <w:pStyle w:val="ListParagraph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School Selected for Analysis: ________________________________________________________</w:t>
      </w:r>
    </w:p>
    <w:p w14:paraId="4CD5B30E" w14:textId="77777777" w:rsidR="00F04EB7" w:rsidRPr="00F04EB7" w:rsidRDefault="00F04EB7" w:rsidP="00F04EB7">
      <w:pPr>
        <w:pStyle w:val="ListParagraph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Serving Size: _______________________________</w:t>
      </w:r>
    </w:p>
    <w:p w14:paraId="5CBC37C9" w14:textId="0125D6E2" w:rsidR="00F04EB7" w:rsidRPr="00F04EB7" w:rsidRDefault="00F04EB7" w:rsidP="00F04EB7">
      <w:pPr>
        <w:pStyle w:val="ListParagraph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Number of Servings: _______________________</w:t>
      </w:r>
    </w:p>
    <w:p w14:paraId="4C0ADB53" w14:textId="77777777" w:rsidR="00F04EB7" w:rsidRPr="00F04EB7" w:rsidRDefault="00F04EB7" w:rsidP="00F04EB7">
      <w:pPr>
        <w:pStyle w:val="ListParagraph"/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8"/>
        <w:gridCol w:w="5032"/>
      </w:tblGrid>
      <w:tr w:rsidR="00F04EB7" w:rsidRPr="00F04EB7" w14:paraId="1CDBED65" w14:textId="77777777" w:rsidTr="009E28FC">
        <w:tc>
          <w:tcPr>
            <w:tcW w:w="5395" w:type="dxa"/>
          </w:tcPr>
          <w:p w14:paraId="578CCEF3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 xml:space="preserve">Types of Milk Offered at </w:t>
            </w:r>
          </w:p>
          <w:p w14:paraId="4FEC2B46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>Breakfast or Lunch (circle)</w:t>
            </w:r>
          </w:p>
        </w:tc>
        <w:tc>
          <w:tcPr>
            <w:tcW w:w="5395" w:type="dxa"/>
          </w:tcPr>
          <w:p w14:paraId="324504F5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04EB7">
              <w:rPr>
                <w:rFonts w:ascii="Lato" w:hAnsi="Lato"/>
                <w:b/>
                <w:bCs/>
                <w:sz w:val="22"/>
                <w:szCs w:val="22"/>
              </w:rPr>
              <w:t>Amounts per Week</w:t>
            </w:r>
          </w:p>
        </w:tc>
      </w:tr>
      <w:tr w:rsidR="00F04EB7" w:rsidRPr="00F04EB7" w14:paraId="5FFC045A" w14:textId="77777777" w:rsidTr="009E28FC">
        <w:tc>
          <w:tcPr>
            <w:tcW w:w="5395" w:type="dxa"/>
          </w:tcPr>
          <w:p w14:paraId="3C2EEC9F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F385AB0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F04EB7" w:rsidRPr="00F04EB7" w14:paraId="575E7AE2" w14:textId="77777777" w:rsidTr="009E28FC">
        <w:tc>
          <w:tcPr>
            <w:tcW w:w="5395" w:type="dxa"/>
          </w:tcPr>
          <w:p w14:paraId="623FD89E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6662321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F04EB7" w:rsidRPr="00F04EB7" w14:paraId="485E343F" w14:textId="77777777" w:rsidTr="009E28FC">
        <w:tc>
          <w:tcPr>
            <w:tcW w:w="5395" w:type="dxa"/>
          </w:tcPr>
          <w:p w14:paraId="5E9D1E65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CA3F0EB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F04EB7" w:rsidRPr="00F04EB7" w14:paraId="6FE67E93" w14:textId="77777777" w:rsidTr="009E28FC">
        <w:tc>
          <w:tcPr>
            <w:tcW w:w="5395" w:type="dxa"/>
          </w:tcPr>
          <w:p w14:paraId="61073CA9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DAF0F2F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F04EB7" w:rsidRPr="00F04EB7" w14:paraId="7C54B5A1" w14:textId="77777777" w:rsidTr="009E28FC">
        <w:tc>
          <w:tcPr>
            <w:tcW w:w="5395" w:type="dxa"/>
          </w:tcPr>
          <w:p w14:paraId="7892BB05" w14:textId="77777777" w:rsidR="00F04EB7" w:rsidRPr="00F04EB7" w:rsidRDefault="00F04EB7" w:rsidP="009E28FC">
            <w:pPr>
              <w:pStyle w:val="ListParagraph"/>
              <w:ind w:left="0"/>
              <w:jc w:val="right"/>
              <w:rPr>
                <w:rFonts w:ascii="Lato" w:hAnsi="Lato"/>
                <w:sz w:val="22"/>
                <w:szCs w:val="22"/>
              </w:rPr>
            </w:pPr>
            <w:r w:rsidRPr="00F04EB7">
              <w:rPr>
                <w:rFonts w:ascii="Lato" w:hAnsi="Lato"/>
                <w:sz w:val="22"/>
                <w:szCs w:val="22"/>
              </w:rPr>
              <w:t>Total</w:t>
            </w:r>
          </w:p>
        </w:tc>
        <w:tc>
          <w:tcPr>
            <w:tcW w:w="5395" w:type="dxa"/>
          </w:tcPr>
          <w:p w14:paraId="301DA521" w14:textId="77777777" w:rsidR="00F04EB7" w:rsidRPr="00F04EB7" w:rsidRDefault="00F04EB7" w:rsidP="009E28FC">
            <w:pPr>
              <w:pStyle w:val="ListParagraph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701C31" w14:textId="3725EC20" w:rsidR="00FE3AA9" w:rsidRPr="00F04EB7" w:rsidRDefault="00F04EB7" w:rsidP="00F04EB7">
      <w:pPr>
        <w:pStyle w:val="ListParagraph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F04EB7">
        <w:rPr>
          <w:rFonts w:ascii="Lato" w:hAnsi="Lato"/>
          <w:sz w:val="22"/>
          <w:szCs w:val="22"/>
        </w:rPr>
        <w:t>Percentage of students who choose milk as a component of their lunch meal: _____%</w:t>
      </w:r>
      <w:r w:rsidRPr="00F04EB7">
        <w:rPr>
          <w:rFonts w:ascii="Lato" w:hAnsi="Lato"/>
          <w:sz w:val="22"/>
          <w:szCs w:val="22"/>
        </w:rPr>
        <w:tab/>
      </w:r>
      <w:r w:rsidRPr="00F04EB7">
        <w:rPr>
          <w:rFonts w:ascii="Lato" w:hAnsi="Lato"/>
          <w:sz w:val="22"/>
          <w:szCs w:val="22"/>
        </w:rPr>
        <w:tab/>
      </w:r>
      <w:r w:rsidRPr="00F04EB7">
        <w:rPr>
          <w:rFonts w:ascii="Lato" w:hAnsi="Lato"/>
          <w:sz w:val="22"/>
          <w:szCs w:val="22"/>
        </w:rPr>
        <w:tab/>
      </w:r>
      <w:r w:rsidRPr="00F04EB7">
        <w:rPr>
          <w:rFonts w:ascii="Lato" w:hAnsi="Lato"/>
          <w:sz w:val="22"/>
          <w:szCs w:val="22"/>
        </w:rPr>
        <w:tab/>
      </w:r>
      <w:r w:rsidRPr="00F04EB7">
        <w:rPr>
          <w:rFonts w:ascii="Lato" w:hAnsi="Lato"/>
          <w:sz w:val="22"/>
          <w:szCs w:val="22"/>
        </w:rPr>
        <w:tab/>
      </w:r>
      <w:r w:rsidRPr="00F04EB7">
        <w:rPr>
          <w:rFonts w:ascii="Lato" w:hAnsi="Lato"/>
          <w:sz w:val="22"/>
          <w:szCs w:val="22"/>
        </w:rPr>
        <w:tab/>
      </w:r>
    </w:p>
    <w:sectPr w:rsidR="00FE3AA9" w:rsidRPr="00F04EB7" w:rsidSect="00F17D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DA41" w14:textId="77777777" w:rsidR="004429ED" w:rsidRDefault="004429ED" w:rsidP="00B131F8">
      <w:r>
        <w:separator/>
      </w:r>
    </w:p>
  </w:endnote>
  <w:endnote w:type="continuationSeparator" w:id="0">
    <w:p w14:paraId="01B575EA" w14:textId="77777777" w:rsidR="004429ED" w:rsidRDefault="004429ED" w:rsidP="00B1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80C9" w14:textId="259914B1" w:rsidR="00F04EB7" w:rsidRDefault="00F04EB7" w:rsidP="00F04EB7">
    <w:pPr>
      <w:pStyle w:val="Footer"/>
    </w:pPr>
    <w:r w:rsidRPr="00F04EB7">
      <w:rPr>
        <w:rFonts w:ascii="Lato" w:hAnsi="Lato"/>
        <w:noProof/>
        <w:sz w:val="22"/>
        <w:szCs w:val="22"/>
      </w:rPr>
      <w:drawing>
        <wp:inline distT="0" distB="0" distL="0" distR="0" wp14:anchorId="6A6B57E4" wp14:editId="3317B53F">
          <wp:extent cx="1057275" cy="61912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61D6" w14:textId="77777777" w:rsidR="004429ED" w:rsidRDefault="004429ED" w:rsidP="00B131F8">
      <w:r>
        <w:separator/>
      </w:r>
    </w:p>
  </w:footnote>
  <w:footnote w:type="continuationSeparator" w:id="0">
    <w:p w14:paraId="4A295084" w14:textId="77777777" w:rsidR="004429ED" w:rsidRDefault="004429ED" w:rsidP="00B1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303"/>
    <w:multiLevelType w:val="hybridMultilevel"/>
    <w:tmpl w:val="FC62F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25BD8"/>
    <w:multiLevelType w:val="hybridMultilevel"/>
    <w:tmpl w:val="757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A3"/>
    <w:multiLevelType w:val="hybridMultilevel"/>
    <w:tmpl w:val="E1C4D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64C21"/>
    <w:multiLevelType w:val="hybridMultilevel"/>
    <w:tmpl w:val="B1CC9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194B28"/>
    <w:multiLevelType w:val="hybridMultilevel"/>
    <w:tmpl w:val="13AC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04FC"/>
    <w:multiLevelType w:val="hybridMultilevel"/>
    <w:tmpl w:val="D5B05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87491"/>
    <w:multiLevelType w:val="hybridMultilevel"/>
    <w:tmpl w:val="00120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0"/>
    <w:rsid w:val="0000107D"/>
    <w:rsid w:val="00010995"/>
    <w:rsid w:val="0001576B"/>
    <w:rsid w:val="000451B3"/>
    <w:rsid w:val="000641D6"/>
    <w:rsid w:val="0009042B"/>
    <w:rsid w:val="000E61D0"/>
    <w:rsid w:val="001A7CEF"/>
    <w:rsid w:val="001B4C52"/>
    <w:rsid w:val="001B4E97"/>
    <w:rsid w:val="001E68E2"/>
    <w:rsid w:val="00200F05"/>
    <w:rsid w:val="002705ED"/>
    <w:rsid w:val="002928CF"/>
    <w:rsid w:val="002B2966"/>
    <w:rsid w:val="002B2E8F"/>
    <w:rsid w:val="002C6727"/>
    <w:rsid w:val="002F17E2"/>
    <w:rsid w:val="00383836"/>
    <w:rsid w:val="0039323B"/>
    <w:rsid w:val="003C5AD8"/>
    <w:rsid w:val="003D3A25"/>
    <w:rsid w:val="00400BFF"/>
    <w:rsid w:val="004156C3"/>
    <w:rsid w:val="00426862"/>
    <w:rsid w:val="004429ED"/>
    <w:rsid w:val="0048622A"/>
    <w:rsid w:val="004900DB"/>
    <w:rsid w:val="004915BA"/>
    <w:rsid w:val="004C3913"/>
    <w:rsid w:val="004D4356"/>
    <w:rsid w:val="004F7F4B"/>
    <w:rsid w:val="00542DE9"/>
    <w:rsid w:val="00544127"/>
    <w:rsid w:val="00567805"/>
    <w:rsid w:val="005753BE"/>
    <w:rsid w:val="005C307A"/>
    <w:rsid w:val="005C6F09"/>
    <w:rsid w:val="005D7753"/>
    <w:rsid w:val="005E0481"/>
    <w:rsid w:val="005F33D7"/>
    <w:rsid w:val="00605745"/>
    <w:rsid w:val="00606831"/>
    <w:rsid w:val="006624B5"/>
    <w:rsid w:val="00675CC3"/>
    <w:rsid w:val="0068488B"/>
    <w:rsid w:val="00697C9F"/>
    <w:rsid w:val="006C1089"/>
    <w:rsid w:val="006C5A69"/>
    <w:rsid w:val="006D5835"/>
    <w:rsid w:val="00712C95"/>
    <w:rsid w:val="007722C6"/>
    <w:rsid w:val="00776E03"/>
    <w:rsid w:val="0083427C"/>
    <w:rsid w:val="008529D8"/>
    <w:rsid w:val="00852D60"/>
    <w:rsid w:val="00861E3A"/>
    <w:rsid w:val="00862CD4"/>
    <w:rsid w:val="00890B9A"/>
    <w:rsid w:val="00894A2F"/>
    <w:rsid w:val="008F2300"/>
    <w:rsid w:val="00905EE9"/>
    <w:rsid w:val="00930102"/>
    <w:rsid w:val="00930DB4"/>
    <w:rsid w:val="0093664C"/>
    <w:rsid w:val="0097402A"/>
    <w:rsid w:val="009A49F1"/>
    <w:rsid w:val="009A74CD"/>
    <w:rsid w:val="009D4B43"/>
    <w:rsid w:val="00A1010C"/>
    <w:rsid w:val="00A65A98"/>
    <w:rsid w:val="00AB5A5A"/>
    <w:rsid w:val="00AB721A"/>
    <w:rsid w:val="00AF3E8B"/>
    <w:rsid w:val="00B131F8"/>
    <w:rsid w:val="00B2414D"/>
    <w:rsid w:val="00B437D2"/>
    <w:rsid w:val="00B51053"/>
    <w:rsid w:val="00B6472B"/>
    <w:rsid w:val="00BB45FE"/>
    <w:rsid w:val="00BB4DD6"/>
    <w:rsid w:val="00BC3D93"/>
    <w:rsid w:val="00BF432D"/>
    <w:rsid w:val="00C70666"/>
    <w:rsid w:val="00C77B53"/>
    <w:rsid w:val="00C94E09"/>
    <w:rsid w:val="00CB785D"/>
    <w:rsid w:val="00CF66D8"/>
    <w:rsid w:val="00D23062"/>
    <w:rsid w:val="00D70049"/>
    <w:rsid w:val="00DB1961"/>
    <w:rsid w:val="00DB1F59"/>
    <w:rsid w:val="00DC0EE8"/>
    <w:rsid w:val="00DD753D"/>
    <w:rsid w:val="00DE3BBA"/>
    <w:rsid w:val="00DF62AB"/>
    <w:rsid w:val="00DF7589"/>
    <w:rsid w:val="00E42A79"/>
    <w:rsid w:val="00E6119A"/>
    <w:rsid w:val="00ED76F7"/>
    <w:rsid w:val="00EE3C9B"/>
    <w:rsid w:val="00F04EB7"/>
    <w:rsid w:val="00F43757"/>
    <w:rsid w:val="00F4533A"/>
    <w:rsid w:val="00F9574E"/>
    <w:rsid w:val="00FA0E39"/>
    <w:rsid w:val="00FB724D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B278"/>
  <w15:chartTrackingRefBased/>
  <w15:docId w15:val="{9F56FB0A-8AB1-4BBB-ADB0-A3EA4AB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3C9B"/>
    <w:pPr>
      <w:jc w:val="center"/>
    </w:pPr>
    <w:rPr>
      <w:rFonts w:ascii="Lato" w:hAnsi="Lato"/>
      <w:b/>
      <w:sz w:val="28"/>
      <w:u w:val="single"/>
    </w:rPr>
  </w:style>
  <w:style w:type="paragraph" w:styleId="BalloonText">
    <w:name w:val="Balloon Text"/>
    <w:basedOn w:val="Normal"/>
    <w:semiHidden/>
    <w:rsid w:val="003D3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0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5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BB45FE"/>
    <w:pPr>
      <w:ind w:left="720"/>
    </w:pPr>
  </w:style>
  <w:style w:type="character" w:customStyle="1" w:styleId="TitleChar">
    <w:name w:val="Title Char"/>
    <w:basedOn w:val="DefaultParagraphFont"/>
    <w:link w:val="Title"/>
    <w:rsid w:val="00F04EB7"/>
    <w:rPr>
      <w:rFonts w:ascii="Lato" w:hAnsi="Lato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487B-E97A-4755-9CBF-8FCC72B2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Weekly Milk Usage</vt:lpstr>
    </vt:vector>
  </TitlesOfParts>
  <Company>WI Department of Public Instruction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 Recipe Instructions</dc:title>
  <dc:subject>School meals Initiative Review</dc:subject>
  <dc:creator>School Nutrition Team</dc:creator>
  <cp:keywords>Milk Recipe, NSLP</cp:keywords>
  <cp:lastModifiedBy>Snider, Hannah R.   DPI</cp:lastModifiedBy>
  <cp:revision>2</cp:revision>
  <cp:lastPrinted>2021-08-23T18:26:00Z</cp:lastPrinted>
  <dcterms:created xsi:type="dcterms:W3CDTF">2021-10-08T17:33:00Z</dcterms:created>
  <dcterms:modified xsi:type="dcterms:W3CDTF">2021-10-08T17:33:00Z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-1902988528</vt:i4>
  </property>
  <property fmtid="{D5CDD505-2E9C-101B-9397-08002B2CF9AE}" pid="3" name="_NewReviewCycle">
    <vt:lpwstr/>
  </property>
  <property fmtid="{D5CDD505-2E9C-101B-9397-08002B2CF9AE}" pid="4" name="_EmailSubject">
    <vt:lpwstr>milkrecipe.doc</vt:lpwstr>
  </property>
  <property fmtid="{D5CDD505-2E9C-101B-9397-08002B2CF9AE}" pid="5" name="_AuthorEmail">
    <vt:lpwstr>Margaret.Sanna@dpi.wi.gov</vt:lpwstr>
  </property>
  <property fmtid="{D5CDD505-2E9C-101B-9397-08002B2CF9AE}" pid="6" name="_AuthorEmailDisplayName">
    <vt:lpwstr>Sanna, Margaret M.   DPI</vt:lpwstr>
  </property>
  <property fmtid="{D5CDD505-2E9C-101B-9397-08002B2CF9AE}" pid="7" name="_PreviousAdHocReviewCycleID">
    <vt:i4>-1676026205</vt:i4>
  </property>
  <property fmtid="{D5CDD505-2E9C-101B-9397-08002B2CF9AE}" pid="8" name="_ReviewingToolsShownOnce">
    <vt:lpwstr/>
  </property>
</Properties>
</file>