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50D39F" w14:textId="392B222F" w:rsidR="00E13628" w:rsidRPr="00F6314E" w:rsidRDefault="00397882" w:rsidP="00F6314E">
      <w:pPr>
        <w:pStyle w:val="Heading1"/>
      </w:pPr>
      <w:r>
        <w:t xml:space="preserve">4-12 </w:t>
      </w:r>
      <w:r w:rsidR="0021015B">
        <w:t>Mathematics</w:t>
      </w:r>
    </w:p>
    <w:p w14:paraId="3BD6D503" w14:textId="5E3C9677" w:rsidR="00974EDA" w:rsidRPr="007476D0" w:rsidRDefault="00D322ED" w:rsidP="00A91B72">
      <w:pPr>
        <w:pStyle w:val="P0Basedonundertitle"/>
        <w:tabs>
          <w:tab w:val="right" w:pos="10080"/>
        </w:tabs>
        <w:spacing w:after="360"/>
        <w:rPr>
          <w:color w:val="000000" w:themeColor="text1"/>
          <w:sz w:val="12"/>
          <w:szCs w:val="12"/>
        </w:rPr>
      </w:pPr>
      <w:r w:rsidRPr="00F6314E">
        <w:rPr>
          <w:color w:val="auto"/>
        </w:rPr>
        <w:t>Based on</w:t>
      </w:r>
      <w:r w:rsidR="00135221">
        <w:rPr>
          <w:color w:val="auto"/>
        </w:rPr>
        <w:t xml:space="preserve"> </w:t>
      </w:r>
      <w:r w:rsidR="00640B0A" w:rsidRPr="00640B0A">
        <w:rPr>
          <w:color w:val="auto"/>
        </w:rPr>
        <w:t xml:space="preserve">the </w:t>
      </w:r>
      <w:r w:rsidR="00640B0A" w:rsidRPr="003A4701">
        <w:t>Association of Mathematics Teacher Educators’</w:t>
      </w:r>
      <w:r w:rsidR="0053294B" w:rsidRPr="003A4701">
        <w:t xml:space="preserve"> </w:t>
      </w:r>
      <w:proofErr w:type="gramStart"/>
      <w:r w:rsidR="00640B0A" w:rsidRPr="003A4701">
        <w:t>s</w:t>
      </w:r>
      <w:r w:rsidR="0053294B" w:rsidRPr="003A4701">
        <w:t xml:space="preserve"> </w:t>
      </w:r>
      <w:r w:rsidR="00640B0A" w:rsidRPr="003A4701">
        <w:t xml:space="preserve"> (</w:t>
      </w:r>
      <w:proofErr w:type="gramEnd"/>
      <w:r w:rsidR="00640B0A" w:rsidRPr="003A4701">
        <w:t xml:space="preserve">AMTE) </w:t>
      </w:r>
      <w:hyperlink r:id="rId8" w:history="1">
        <w:r w:rsidR="00640B0A" w:rsidRPr="005A5E00">
          <w:rPr>
            <w:rStyle w:val="Hyperlink"/>
          </w:rPr>
          <w:t>Standards for Preparing Teachers of Mathematics</w:t>
        </w:r>
      </w:hyperlink>
      <w:r w:rsidR="00640B0A" w:rsidRPr="005A5E00">
        <w:t>.</w:t>
      </w:r>
      <w:r w:rsidR="007476D0">
        <w:rPr>
          <w:rStyle w:val="Hyperlink"/>
          <w:color w:val="000000" w:themeColor="text1"/>
          <w:sz w:val="12"/>
          <w:szCs w:val="12"/>
          <w:u w:val="none"/>
        </w:rPr>
        <w:tab/>
      </w:r>
      <w:r w:rsidR="007476D0" w:rsidRPr="007476D0">
        <w:rPr>
          <w:rStyle w:val="Hyperlink"/>
          <w:color w:val="000000" w:themeColor="text1"/>
          <w:sz w:val="14"/>
          <w:szCs w:val="14"/>
          <w:u w:val="none"/>
        </w:rPr>
        <w:t xml:space="preserve">Revised </w:t>
      </w:r>
      <w:r w:rsidR="00AB3FE0">
        <w:rPr>
          <w:rStyle w:val="Hyperlink"/>
          <w:color w:val="000000" w:themeColor="text1"/>
          <w:sz w:val="14"/>
          <w:szCs w:val="14"/>
          <w:u w:val="none"/>
        </w:rPr>
        <w:t>April 2023</w:t>
      </w:r>
    </w:p>
    <w:p w14:paraId="4CEC998F" w14:textId="3C5D5358" w:rsidR="00D72F04" w:rsidRDefault="00D72F04" w:rsidP="00D72F04">
      <w:pPr>
        <w:pStyle w:val="P1GeneralParagraph"/>
      </w:pPr>
      <w:r>
        <w:t>Mathematical content knowledge (</w:t>
      </w:r>
      <w:hyperlink r:id="rId9" w:history="1">
        <w:r w:rsidRPr="006A169A">
          <w:rPr>
            <w:rStyle w:val="Hyperlink"/>
          </w:rPr>
          <w:t>Wisconsin Standards for Mathematics</w:t>
        </w:r>
      </w:hyperlink>
      <w:r>
        <w:t xml:space="preserve">) underlies all aspects of the portfolio: disciplinary content, pedagogical skills, and responsiveness to students. This rubric was designed to align with the Association of Mathematics Teacher Educator (AMTE) </w:t>
      </w:r>
      <w:hyperlink r:id="rId10" w:history="1">
        <w:r w:rsidRPr="00C41037">
          <w:rPr>
            <w:rStyle w:val="Hyperlink"/>
          </w:rPr>
          <w:t>Standards for Preparing Teachers of Mathematics</w:t>
        </w:r>
      </w:hyperlink>
      <w:r>
        <w:t xml:space="preserve">. These content guidelines are accessible through an AMTE </w:t>
      </w:r>
      <w:proofErr w:type="gramStart"/>
      <w:r>
        <w:t>membership</w:t>
      </w:r>
      <w:proofErr w:type="gramEnd"/>
      <w:r>
        <w:t xml:space="preserve"> or a hard copy of the content guidelines can be purchased at </w:t>
      </w:r>
      <w:hyperlink r:id="rId11" w:history="1">
        <w:r w:rsidRPr="00384DEA">
          <w:rPr>
            <w:rStyle w:val="Hyperlink"/>
          </w:rPr>
          <w:t>Information Age Publishing</w:t>
        </w:r>
      </w:hyperlink>
      <w:r>
        <w:t>.</w:t>
      </w:r>
    </w:p>
    <w:p w14:paraId="43AFBFCC" w14:textId="795A23DE" w:rsidR="00D80663" w:rsidRDefault="00D72F04" w:rsidP="00D72F04">
      <w:pPr>
        <w:pStyle w:val="P1GeneralParagraph"/>
      </w:pPr>
      <w:r>
        <w:t xml:space="preserve">A 3-Year License with Stipulation Mathematics Portfolio must provide evidence that an applicant has mathematical content knowledge ranging from grade 4 through high school, certifying one to teach up to and including Calculus courses. Artifacts and their corresponding explanations provide evidence of the knowledge, skills, and dispositions necessary to be proficient in teaching mathematics to students in grades 4 -12. Mathematical content knowledge from each of the following three grade bands must be reflected within the portfolio. Details for each grade band </w:t>
      </w:r>
      <w:r w:rsidR="00152718">
        <w:br/>
      </w:r>
      <w:r>
        <w:t xml:space="preserve">can be found in </w:t>
      </w:r>
      <w:r w:rsidR="00D80663">
        <w:t>the</w:t>
      </w:r>
      <w:r w:rsidR="00661CCE">
        <w:t xml:space="preserve"> AMTE Content Guidelines as </w:t>
      </w:r>
      <w:r w:rsidR="005961BB">
        <w:t>shown</w:t>
      </w:r>
      <w:r>
        <w:t xml:space="preserve"> below.</w:t>
      </w:r>
    </w:p>
    <w:p w14:paraId="485DD791" w14:textId="00EA5823" w:rsidR="00D80663" w:rsidRPr="003C7676" w:rsidRDefault="00D80663" w:rsidP="005144B3">
      <w:pPr>
        <w:pStyle w:val="P2aBulletslevel1"/>
        <w:numPr>
          <w:ilvl w:val="0"/>
          <w:numId w:val="16"/>
        </w:numPr>
        <w:tabs>
          <w:tab w:val="left" w:pos="900"/>
          <w:tab w:val="left" w:pos="990"/>
        </w:tabs>
        <w:spacing w:after="240"/>
        <w:ind w:left="450" w:right="900"/>
      </w:pPr>
      <w:r w:rsidRPr="005A766E">
        <w:rPr>
          <w:b/>
          <w:bCs w:val="0"/>
        </w:rPr>
        <w:t>Gr. 3 to 5</w:t>
      </w:r>
      <w:r w:rsidR="00C51F03">
        <w:tab/>
      </w:r>
      <w:r w:rsidRPr="003C7676">
        <w:t>Chapter 5</w:t>
      </w:r>
      <w:r w:rsidR="00674791">
        <w:t>,</w:t>
      </w:r>
      <w:r w:rsidRPr="003C7676">
        <w:t xml:space="preserve"> Part 1</w:t>
      </w:r>
      <w:r w:rsidR="00674791">
        <w:t xml:space="preserve">: </w:t>
      </w:r>
      <w:r w:rsidR="00637018" w:rsidRPr="0034626B">
        <w:rPr>
          <w:i/>
          <w:iCs/>
        </w:rPr>
        <w:t xml:space="preserve">Elaborations of the Knowledge, Skills, and Dispositions Needed </w:t>
      </w:r>
      <w:r w:rsidR="005A766E" w:rsidRPr="0034626B">
        <w:rPr>
          <w:i/>
          <w:iCs/>
        </w:rPr>
        <w:br/>
      </w:r>
      <w:r w:rsidR="00637018" w:rsidRPr="0034626B">
        <w:rPr>
          <w:i/>
          <w:iCs/>
        </w:rPr>
        <w:t>by Well-Prepared Beginning Teachers of Mathematics in the Upper Elementary Grades</w:t>
      </w:r>
    </w:p>
    <w:p w14:paraId="5323A313" w14:textId="17311E73" w:rsidR="00D80663" w:rsidRPr="0034626B" w:rsidRDefault="00D80663" w:rsidP="005144B3">
      <w:pPr>
        <w:pStyle w:val="P2aBulletslevel1"/>
        <w:numPr>
          <w:ilvl w:val="0"/>
          <w:numId w:val="16"/>
        </w:numPr>
        <w:tabs>
          <w:tab w:val="left" w:pos="900"/>
          <w:tab w:val="left" w:pos="990"/>
        </w:tabs>
        <w:spacing w:after="240"/>
        <w:ind w:left="450" w:right="900"/>
        <w:rPr>
          <w:i/>
          <w:iCs/>
        </w:rPr>
      </w:pPr>
      <w:r w:rsidRPr="005A766E">
        <w:rPr>
          <w:b/>
          <w:bCs w:val="0"/>
        </w:rPr>
        <w:t>Gr. 6 to 8</w:t>
      </w:r>
      <w:r w:rsidR="00C51F03">
        <w:tab/>
      </w:r>
      <w:r w:rsidRPr="003C7676">
        <w:t>Chapter 6</w:t>
      </w:r>
      <w:r w:rsidR="00674791">
        <w:t>,</w:t>
      </w:r>
      <w:r w:rsidRPr="003C7676">
        <w:t xml:space="preserve"> Part 1</w:t>
      </w:r>
      <w:r w:rsidR="00674791">
        <w:t xml:space="preserve">: </w:t>
      </w:r>
      <w:r w:rsidR="00674791" w:rsidRPr="0034626B">
        <w:rPr>
          <w:i/>
          <w:iCs/>
        </w:rPr>
        <w:t xml:space="preserve">Elaborations of the Knowledge, Skills, and Dispositions Needed </w:t>
      </w:r>
      <w:r w:rsidR="005A766E" w:rsidRPr="0034626B">
        <w:rPr>
          <w:i/>
          <w:iCs/>
        </w:rPr>
        <w:br/>
      </w:r>
      <w:r w:rsidR="00674791" w:rsidRPr="0034626B">
        <w:rPr>
          <w:i/>
          <w:iCs/>
        </w:rPr>
        <w:t>by Well-Prepared Beginning Teachers of Mathematics at the Middle Level</w:t>
      </w:r>
    </w:p>
    <w:p w14:paraId="6D0A62C8" w14:textId="41E27284" w:rsidR="00F13A50" w:rsidRPr="0034626B" w:rsidRDefault="00D80663" w:rsidP="005144B3">
      <w:pPr>
        <w:pStyle w:val="P2aBulletslevel1"/>
        <w:numPr>
          <w:ilvl w:val="0"/>
          <w:numId w:val="16"/>
        </w:numPr>
        <w:tabs>
          <w:tab w:val="left" w:pos="900"/>
          <w:tab w:val="left" w:pos="990"/>
        </w:tabs>
        <w:spacing w:after="240"/>
        <w:ind w:left="450" w:right="900"/>
        <w:rPr>
          <w:i/>
          <w:iCs/>
        </w:rPr>
      </w:pPr>
      <w:r w:rsidRPr="005A766E">
        <w:rPr>
          <w:b/>
          <w:bCs w:val="0"/>
        </w:rPr>
        <w:t>Gr. 9 to 12</w:t>
      </w:r>
      <w:r w:rsidRPr="003C7676">
        <w:t xml:space="preserve"> </w:t>
      </w:r>
      <w:r w:rsidR="00C51F03">
        <w:tab/>
      </w:r>
      <w:r w:rsidRPr="003C7676">
        <w:t xml:space="preserve">Chapter </w:t>
      </w:r>
      <w:r w:rsidR="004455C5">
        <w:t>7</w:t>
      </w:r>
      <w:r w:rsidR="00674791">
        <w:t>,</w:t>
      </w:r>
      <w:r w:rsidRPr="003C7676">
        <w:t xml:space="preserve"> </w:t>
      </w:r>
      <w:r w:rsidR="00CA3805" w:rsidRPr="003C7676">
        <w:t>Part 1</w:t>
      </w:r>
      <w:r w:rsidR="00CA3805">
        <w:t xml:space="preserve">: </w:t>
      </w:r>
      <w:r w:rsidR="00CA3805" w:rsidRPr="0034626B">
        <w:rPr>
          <w:i/>
          <w:iCs/>
        </w:rPr>
        <w:t xml:space="preserve">Elaborations of the Knowledge, Skills, and </w:t>
      </w:r>
      <w:r w:rsidR="008345CE">
        <w:rPr>
          <w:i/>
          <w:iCs/>
        </w:rPr>
        <w:t>Dispositions</w:t>
      </w:r>
      <w:r w:rsidR="00CA3805" w:rsidRPr="0034626B">
        <w:rPr>
          <w:i/>
          <w:iCs/>
        </w:rPr>
        <w:t xml:space="preserve"> Needed </w:t>
      </w:r>
      <w:r w:rsidR="005A766E" w:rsidRPr="0034626B">
        <w:rPr>
          <w:i/>
          <w:iCs/>
        </w:rPr>
        <w:br/>
      </w:r>
      <w:r w:rsidR="00CA3805" w:rsidRPr="0034626B">
        <w:rPr>
          <w:i/>
          <w:iCs/>
        </w:rPr>
        <w:t>by Well-Prepared Beginning High School Mathematics Teachers</w:t>
      </w:r>
    </w:p>
    <w:p w14:paraId="371CE656" w14:textId="2D3B4FB9" w:rsidR="000D122D" w:rsidRPr="00896F6F" w:rsidRDefault="00C64C49" w:rsidP="005144B3">
      <w:pPr>
        <w:pStyle w:val="Heading2"/>
        <w:spacing w:before="120" w:after="120"/>
      </w:pPr>
      <w:r>
        <w:t>A</w:t>
      </w:r>
      <w:r w:rsidR="001E3281">
        <w:t>.</w:t>
      </w:r>
      <w:r w:rsidR="00EE5491">
        <w:t xml:space="preserve"> </w:t>
      </w:r>
      <w:r w:rsidR="00EE5491">
        <w:tab/>
      </w:r>
      <w:r w:rsidR="005551B4" w:rsidRPr="005551B4">
        <w:t xml:space="preserve">MATHEMATICS CONTENT, STANDARDS FOR MATHEMATICAL PRACTICE, </w:t>
      </w:r>
      <w:r w:rsidR="005551B4">
        <w:br/>
      </w:r>
      <w:r w:rsidR="005551B4" w:rsidRPr="005551B4">
        <w:t>AND ASSESSMENT KNOWLEDGE</w:t>
      </w:r>
    </w:p>
    <w:tbl>
      <w:tblPr>
        <w:tblStyle w:val="TableGrid"/>
        <w:tblW w:w="0" w:type="auto"/>
        <w:tblCellMar>
          <w:top w:w="58" w:type="dxa"/>
          <w:left w:w="86" w:type="dxa"/>
          <w:bottom w:w="58" w:type="dxa"/>
          <w:right w:w="86" w:type="dxa"/>
        </w:tblCellMar>
        <w:tblLook w:val="04A0" w:firstRow="1" w:lastRow="0" w:firstColumn="1" w:lastColumn="0" w:noHBand="0" w:noVBand="1"/>
      </w:tblPr>
      <w:tblGrid>
        <w:gridCol w:w="4765"/>
        <w:gridCol w:w="900"/>
        <w:gridCol w:w="900"/>
        <w:gridCol w:w="3505"/>
      </w:tblGrid>
      <w:tr w:rsidR="003A3844" w14:paraId="27B7D0CE" w14:textId="77777777" w:rsidTr="001F5668">
        <w:trPr>
          <w:tblHeader/>
        </w:trPr>
        <w:tc>
          <w:tcPr>
            <w:tcW w:w="4765" w:type="dxa"/>
            <w:shd w:val="clear" w:color="auto" w:fill="DCDCF4"/>
            <w:vAlign w:val="center"/>
          </w:tcPr>
          <w:p w14:paraId="49180548" w14:textId="21F46F36" w:rsidR="003A3844" w:rsidRPr="001956AE" w:rsidRDefault="008F4059" w:rsidP="001F5668">
            <w:pPr>
              <w:pStyle w:val="Table1aHeaderLeftJustify"/>
            </w:pPr>
            <w:r>
              <w:rPr>
                <w:i/>
                <w:iCs/>
              </w:rPr>
              <w:t>Based</w:t>
            </w:r>
            <w:r w:rsidRPr="00696766">
              <w:rPr>
                <w:i/>
                <w:iCs/>
              </w:rPr>
              <w:t xml:space="preserve"> on the preponderance of evidence</w:t>
            </w:r>
            <w:r>
              <w:rPr>
                <w:i/>
                <w:iCs/>
              </w:rPr>
              <w:t>:</w:t>
            </w:r>
          </w:p>
        </w:tc>
        <w:tc>
          <w:tcPr>
            <w:tcW w:w="900" w:type="dxa"/>
            <w:shd w:val="clear" w:color="auto" w:fill="DCDCF4"/>
            <w:tcMar>
              <w:top w:w="0" w:type="dxa"/>
              <w:left w:w="0" w:type="dxa"/>
              <w:bottom w:w="0" w:type="dxa"/>
              <w:right w:w="0" w:type="dxa"/>
            </w:tcMar>
            <w:vAlign w:val="center"/>
          </w:tcPr>
          <w:p w14:paraId="398F6ABB" w14:textId="77777777" w:rsidR="003A3844" w:rsidRPr="001956AE" w:rsidRDefault="003A3844" w:rsidP="001F5668">
            <w:pPr>
              <w:pStyle w:val="Table1bHeaderCenterJustify"/>
            </w:pPr>
            <w:r w:rsidRPr="001956AE">
              <w:t>Meets</w:t>
            </w:r>
          </w:p>
        </w:tc>
        <w:tc>
          <w:tcPr>
            <w:tcW w:w="900" w:type="dxa"/>
            <w:shd w:val="clear" w:color="auto" w:fill="DCDCF4"/>
            <w:tcMar>
              <w:top w:w="0" w:type="dxa"/>
              <w:left w:w="0" w:type="dxa"/>
              <w:bottom w:w="0" w:type="dxa"/>
              <w:right w:w="0" w:type="dxa"/>
            </w:tcMar>
            <w:vAlign w:val="center"/>
          </w:tcPr>
          <w:p w14:paraId="4DFE5E07" w14:textId="77777777" w:rsidR="003A3844" w:rsidRPr="001956AE" w:rsidRDefault="003A3844" w:rsidP="001F5668">
            <w:pPr>
              <w:pStyle w:val="Table1bHeaderCenterJustify"/>
            </w:pPr>
            <w:r w:rsidRPr="001956AE">
              <w:t>Does Not Meet</w:t>
            </w:r>
          </w:p>
        </w:tc>
        <w:tc>
          <w:tcPr>
            <w:tcW w:w="3505" w:type="dxa"/>
            <w:shd w:val="clear" w:color="auto" w:fill="DCDCF4"/>
            <w:vAlign w:val="center"/>
          </w:tcPr>
          <w:p w14:paraId="326A0112" w14:textId="77777777" w:rsidR="003A3844" w:rsidRPr="001956AE" w:rsidRDefault="003A3844" w:rsidP="001F5668">
            <w:pPr>
              <w:rPr>
                <w:sz w:val="18"/>
                <w:szCs w:val="18"/>
              </w:rPr>
            </w:pPr>
            <w:r w:rsidRPr="001956AE">
              <w:rPr>
                <w:sz w:val="18"/>
                <w:szCs w:val="18"/>
              </w:rPr>
              <w:t>Reviewer Feedback</w:t>
            </w:r>
          </w:p>
        </w:tc>
      </w:tr>
      <w:tr w:rsidR="003A3844" w14:paraId="2FEA8692" w14:textId="77777777" w:rsidTr="001F5668">
        <w:tc>
          <w:tcPr>
            <w:tcW w:w="4765" w:type="dxa"/>
          </w:tcPr>
          <w:p w14:paraId="51D22A54" w14:textId="0ABF1F2A" w:rsidR="003A3844" w:rsidRPr="005144B3" w:rsidRDefault="00C64C49" w:rsidP="00152718">
            <w:pPr>
              <w:pStyle w:val="Table2bCellcontentnotindented"/>
              <w:ind w:left="363" w:hanging="363"/>
              <w:rPr>
                <w:sz w:val="18"/>
                <w:szCs w:val="18"/>
              </w:rPr>
            </w:pPr>
            <w:r w:rsidRPr="005144B3">
              <w:rPr>
                <w:sz w:val="18"/>
                <w:szCs w:val="18"/>
              </w:rPr>
              <w:t>A1</w:t>
            </w:r>
            <w:r w:rsidR="00BF3183" w:rsidRPr="005144B3">
              <w:rPr>
                <w:sz w:val="18"/>
                <w:szCs w:val="18"/>
              </w:rPr>
              <w:t>.</w:t>
            </w:r>
            <w:r w:rsidR="00BF3183" w:rsidRPr="005144B3">
              <w:rPr>
                <w:sz w:val="18"/>
                <w:szCs w:val="18"/>
              </w:rPr>
              <w:tab/>
              <w:t>A unit plan and a sequence of instructional plans from that unit, include grade-level standards (content and practices) and learning outcomes.</w:t>
            </w:r>
          </w:p>
        </w:tc>
        <w:sdt>
          <w:sdtPr>
            <w:id w:val="826095097"/>
            <w14:checkbox>
              <w14:checked w14:val="0"/>
              <w14:checkedState w14:val="2612" w14:font="MS Gothic"/>
              <w14:uncheckedState w14:val="2610" w14:font="MS Gothic"/>
            </w14:checkbox>
          </w:sdtPr>
          <w:sdtEndPr/>
          <w:sdtContent>
            <w:tc>
              <w:tcPr>
                <w:tcW w:w="900" w:type="dxa"/>
                <w:tcMar>
                  <w:top w:w="0" w:type="dxa"/>
                  <w:left w:w="0" w:type="dxa"/>
                  <w:bottom w:w="0" w:type="dxa"/>
                  <w:right w:w="0" w:type="dxa"/>
                </w:tcMar>
                <w:vAlign w:val="center"/>
              </w:tcPr>
              <w:p w14:paraId="06AEBAE6" w14:textId="77777777" w:rsidR="003A3844" w:rsidRPr="00336BC6" w:rsidRDefault="003A3844" w:rsidP="001F5668">
                <w:pPr>
                  <w:pStyle w:val="Table3Checkboxescentered"/>
                </w:pPr>
                <w:r>
                  <w:rPr>
                    <w:rFonts w:ascii="MS Gothic" w:hAnsi="MS Gothic" w:hint="eastAsia"/>
                  </w:rPr>
                  <w:t>☐</w:t>
                </w:r>
              </w:p>
            </w:tc>
          </w:sdtContent>
        </w:sdt>
        <w:sdt>
          <w:sdtPr>
            <w:id w:val="-620998110"/>
            <w14:checkbox>
              <w14:checked w14:val="0"/>
              <w14:checkedState w14:val="2612" w14:font="MS Gothic"/>
              <w14:uncheckedState w14:val="2610" w14:font="MS Gothic"/>
            </w14:checkbox>
          </w:sdtPr>
          <w:sdtEndPr/>
          <w:sdtContent>
            <w:tc>
              <w:tcPr>
                <w:tcW w:w="900" w:type="dxa"/>
                <w:tcMar>
                  <w:top w:w="0" w:type="dxa"/>
                  <w:left w:w="0" w:type="dxa"/>
                  <w:bottom w:w="0" w:type="dxa"/>
                  <w:right w:w="0" w:type="dxa"/>
                </w:tcMar>
                <w:vAlign w:val="center"/>
              </w:tcPr>
              <w:p w14:paraId="7844CFFC" w14:textId="77777777" w:rsidR="003A3844" w:rsidRPr="00336BC6" w:rsidRDefault="003A3844" w:rsidP="001F5668">
                <w:pPr>
                  <w:pStyle w:val="Table3Checkboxescentered"/>
                </w:pPr>
                <w:r>
                  <w:rPr>
                    <w:rFonts w:ascii="MS Gothic" w:hAnsi="MS Gothic" w:hint="eastAsia"/>
                  </w:rPr>
                  <w:t>☐</w:t>
                </w:r>
              </w:p>
            </w:tc>
          </w:sdtContent>
        </w:sdt>
        <w:tc>
          <w:tcPr>
            <w:tcW w:w="3505" w:type="dxa"/>
          </w:tcPr>
          <w:p w14:paraId="02EBECDD" w14:textId="77777777" w:rsidR="003A3844" w:rsidRDefault="003A3844" w:rsidP="001F5668">
            <w:pPr>
              <w:pStyle w:val="Table4ReviewerFeedback"/>
            </w:pPr>
          </w:p>
        </w:tc>
      </w:tr>
      <w:tr w:rsidR="003A3844" w14:paraId="25517DC4" w14:textId="77777777" w:rsidTr="001F5668">
        <w:tc>
          <w:tcPr>
            <w:tcW w:w="4765" w:type="dxa"/>
          </w:tcPr>
          <w:p w14:paraId="53394FEE" w14:textId="10BF9509" w:rsidR="003A3844" w:rsidRPr="005144B3" w:rsidRDefault="00C64C49" w:rsidP="00152718">
            <w:pPr>
              <w:pStyle w:val="Table2bCellcontentnotindented"/>
              <w:ind w:left="363" w:hanging="363"/>
              <w:rPr>
                <w:sz w:val="18"/>
                <w:szCs w:val="18"/>
              </w:rPr>
            </w:pPr>
            <w:r w:rsidRPr="005144B3">
              <w:rPr>
                <w:sz w:val="18"/>
                <w:szCs w:val="18"/>
              </w:rPr>
              <w:t>A2</w:t>
            </w:r>
            <w:r w:rsidR="008F4059" w:rsidRPr="005144B3">
              <w:rPr>
                <w:sz w:val="18"/>
                <w:szCs w:val="18"/>
              </w:rPr>
              <w:t>.</w:t>
            </w:r>
            <w:r w:rsidR="008F4059" w:rsidRPr="005144B3">
              <w:rPr>
                <w:sz w:val="18"/>
                <w:szCs w:val="18"/>
              </w:rPr>
              <w:tab/>
              <w:t>Planned progression for learning is clear, logical, and aligned with standards-based learning outcomes.</w:t>
            </w:r>
          </w:p>
        </w:tc>
        <w:sdt>
          <w:sdtPr>
            <w:id w:val="1130747813"/>
            <w14:checkbox>
              <w14:checked w14:val="0"/>
              <w14:checkedState w14:val="2612" w14:font="MS Gothic"/>
              <w14:uncheckedState w14:val="2610" w14:font="MS Gothic"/>
            </w14:checkbox>
          </w:sdtPr>
          <w:sdtEndPr/>
          <w:sdtContent>
            <w:tc>
              <w:tcPr>
                <w:tcW w:w="900" w:type="dxa"/>
                <w:tcMar>
                  <w:top w:w="0" w:type="dxa"/>
                  <w:left w:w="0" w:type="dxa"/>
                  <w:bottom w:w="0" w:type="dxa"/>
                  <w:right w:w="0" w:type="dxa"/>
                </w:tcMar>
                <w:vAlign w:val="center"/>
              </w:tcPr>
              <w:p w14:paraId="58BC337A" w14:textId="77777777" w:rsidR="003A3844" w:rsidRPr="00336BC6" w:rsidRDefault="003A3844" w:rsidP="001F5668">
                <w:pPr>
                  <w:pStyle w:val="Table3Checkboxescentered"/>
                  <w:rPr>
                    <w:sz w:val="22"/>
                    <w:szCs w:val="22"/>
                  </w:rPr>
                </w:pPr>
                <w:r>
                  <w:rPr>
                    <w:rFonts w:ascii="MS Gothic" w:hAnsi="MS Gothic" w:hint="eastAsia"/>
                  </w:rPr>
                  <w:t>☐</w:t>
                </w:r>
              </w:p>
            </w:tc>
          </w:sdtContent>
        </w:sdt>
        <w:sdt>
          <w:sdtPr>
            <w:id w:val="1193192659"/>
            <w14:checkbox>
              <w14:checked w14:val="0"/>
              <w14:checkedState w14:val="2612" w14:font="MS Gothic"/>
              <w14:uncheckedState w14:val="2610" w14:font="MS Gothic"/>
            </w14:checkbox>
          </w:sdtPr>
          <w:sdtEndPr/>
          <w:sdtContent>
            <w:tc>
              <w:tcPr>
                <w:tcW w:w="900" w:type="dxa"/>
                <w:tcMar>
                  <w:top w:w="0" w:type="dxa"/>
                  <w:left w:w="0" w:type="dxa"/>
                  <w:bottom w:w="0" w:type="dxa"/>
                  <w:right w:w="0" w:type="dxa"/>
                </w:tcMar>
                <w:vAlign w:val="center"/>
              </w:tcPr>
              <w:p w14:paraId="470FBD3D" w14:textId="77777777" w:rsidR="003A3844" w:rsidRPr="00336BC6" w:rsidRDefault="003A3844" w:rsidP="001F5668">
                <w:pPr>
                  <w:pStyle w:val="Table3Checkboxescentered"/>
                </w:pPr>
                <w:r>
                  <w:rPr>
                    <w:rFonts w:ascii="MS Gothic" w:hAnsi="MS Gothic" w:hint="eastAsia"/>
                  </w:rPr>
                  <w:t>☐</w:t>
                </w:r>
              </w:p>
            </w:tc>
          </w:sdtContent>
        </w:sdt>
        <w:tc>
          <w:tcPr>
            <w:tcW w:w="3505" w:type="dxa"/>
          </w:tcPr>
          <w:p w14:paraId="41DBB8E8" w14:textId="77777777" w:rsidR="003A3844" w:rsidRDefault="003A3844" w:rsidP="001F5668">
            <w:pPr>
              <w:pStyle w:val="Table4ReviewerFeedback"/>
            </w:pPr>
          </w:p>
        </w:tc>
      </w:tr>
      <w:tr w:rsidR="003A3844" w14:paraId="3D5B7BE7" w14:textId="77777777" w:rsidTr="001F5668">
        <w:tc>
          <w:tcPr>
            <w:tcW w:w="4765" w:type="dxa"/>
          </w:tcPr>
          <w:p w14:paraId="425287BE" w14:textId="334EAE6F" w:rsidR="003A3844" w:rsidRPr="005144B3" w:rsidRDefault="00C64C49" w:rsidP="00152718">
            <w:pPr>
              <w:pStyle w:val="Table2bCellcontentnotindented"/>
              <w:ind w:left="363" w:hanging="363"/>
              <w:rPr>
                <w:sz w:val="18"/>
                <w:szCs w:val="18"/>
              </w:rPr>
            </w:pPr>
            <w:r w:rsidRPr="005144B3">
              <w:rPr>
                <w:sz w:val="18"/>
                <w:szCs w:val="18"/>
              </w:rPr>
              <w:t>A3</w:t>
            </w:r>
            <w:r w:rsidR="008F4059" w:rsidRPr="005144B3">
              <w:rPr>
                <w:sz w:val="18"/>
                <w:szCs w:val="18"/>
              </w:rPr>
              <w:t>.</w:t>
            </w:r>
            <w:r w:rsidR="008F4059" w:rsidRPr="005144B3">
              <w:rPr>
                <w:sz w:val="18"/>
                <w:szCs w:val="18"/>
              </w:rPr>
              <w:tab/>
              <w:t>Formative, summative, and interim assessments are aligned to grade-level</w:t>
            </w:r>
            <w:r w:rsidR="005A766E">
              <w:rPr>
                <w:sz w:val="18"/>
                <w:szCs w:val="18"/>
              </w:rPr>
              <w:t>,</w:t>
            </w:r>
            <w:r w:rsidR="008F4059" w:rsidRPr="005144B3">
              <w:rPr>
                <w:sz w:val="18"/>
                <w:szCs w:val="18"/>
              </w:rPr>
              <w:t xml:space="preserve"> standards-based learning outcomes.</w:t>
            </w:r>
          </w:p>
        </w:tc>
        <w:sdt>
          <w:sdtPr>
            <w:id w:val="-1892720855"/>
            <w14:checkbox>
              <w14:checked w14:val="0"/>
              <w14:checkedState w14:val="2612" w14:font="MS Gothic"/>
              <w14:uncheckedState w14:val="2610" w14:font="MS Gothic"/>
            </w14:checkbox>
          </w:sdtPr>
          <w:sdtEndPr/>
          <w:sdtContent>
            <w:tc>
              <w:tcPr>
                <w:tcW w:w="900" w:type="dxa"/>
                <w:tcMar>
                  <w:top w:w="0" w:type="dxa"/>
                  <w:left w:w="0" w:type="dxa"/>
                  <w:bottom w:w="0" w:type="dxa"/>
                  <w:right w:w="0" w:type="dxa"/>
                </w:tcMar>
                <w:vAlign w:val="center"/>
              </w:tcPr>
              <w:p w14:paraId="732E5F0F" w14:textId="77777777" w:rsidR="003A3844" w:rsidRPr="00336BC6" w:rsidRDefault="003A3844" w:rsidP="001F5668">
                <w:pPr>
                  <w:pStyle w:val="Table3Checkboxescentered"/>
                </w:pPr>
                <w:r>
                  <w:rPr>
                    <w:rFonts w:ascii="MS Gothic" w:hAnsi="MS Gothic" w:hint="eastAsia"/>
                  </w:rPr>
                  <w:t>☐</w:t>
                </w:r>
              </w:p>
            </w:tc>
          </w:sdtContent>
        </w:sdt>
        <w:sdt>
          <w:sdtPr>
            <w:id w:val="191892071"/>
            <w14:checkbox>
              <w14:checked w14:val="0"/>
              <w14:checkedState w14:val="2612" w14:font="MS Gothic"/>
              <w14:uncheckedState w14:val="2610" w14:font="MS Gothic"/>
            </w14:checkbox>
          </w:sdtPr>
          <w:sdtEndPr/>
          <w:sdtContent>
            <w:tc>
              <w:tcPr>
                <w:tcW w:w="900" w:type="dxa"/>
                <w:tcMar>
                  <w:top w:w="0" w:type="dxa"/>
                  <w:left w:w="0" w:type="dxa"/>
                  <w:bottom w:w="0" w:type="dxa"/>
                  <w:right w:w="0" w:type="dxa"/>
                </w:tcMar>
                <w:vAlign w:val="center"/>
              </w:tcPr>
              <w:p w14:paraId="5501B6E3" w14:textId="77777777" w:rsidR="003A3844" w:rsidRPr="00336BC6" w:rsidRDefault="003A3844" w:rsidP="001F5668">
                <w:pPr>
                  <w:pStyle w:val="Table3Checkboxescentered"/>
                </w:pPr>
                <w:r>
                  <w:rPr>
                    <w:rFonts w:ascii="MS Gothic" w:hAnsi="MS Gothic" w:hint="eastAsia"/>
                  </w:rPr>
                  <w:t>☐</w:t>
                </w:r>
              </w:p>
            </w:tc>
          </w:sdtContent>
        </w:sdt>
        <w:tc>
          <w:tcPr>
            <w:tcW w:w="3505" w:type="dxa"/>
          </w:tcPr>
          <w:p w14:paraId="3DD206CB" w14:textId="77777777" w:rsidR="003A3844" w:rsidRDefault="003A3844" w:rsidP="001F5668">
            <w:pPr>
              <w:pStyle w:val="Table4ReviewerFeedback"/>
            </w:pPr>
          </w:p>
        </w:tc>
      </w:tr>
      <w:tr w:rsidR="003A3844" w14:paraId="5E33387D" w14:textId="77777777" w:rsidTr="001F5668">
        <w:tc>
          <w:tcPr>
            <w:tcW w:w="4765" w:type="dxa"/>
          </w:tcPr>
          <w:p w14:paraId="79AD24CE" w14:textId="666021A7" w:rsidR="003A3844" w:rsidRPr="005144B3" w:rsidRDefault="00C64C49" w:rsidP="00152718">
            <w:pPr>
              <w:pStyle w:val="Table2bCellcontentnotindented"/>
              <w:ind w:left="363" w:hanging="363"/>
              <w:rPr>
                <w:sz w:val="18"/>
                <w:szCs w:val="18"/>
              </w:rPr>
            </w:pPr>
            <w:r w:rsidRPr="005144B3">
              <w:rPr>
                <w:sz w:val="18"/>
                <w:szCs w:val="18"/>
              </w:rPr>
              <w:t>A4</w:t>
            </w:r>
            <w:r w:rsidR="008F4059" w:rsidRPr="005144B3">
              <w:rPr>
                <w:sz w:val="18"/>
                <w:szCs w:val="18"/>
              </w:rPr>
              <w:t>.</w:t>
            </w:r>
            <w:r w:rsidR="008F4059" w:rsidRPr="005144B3">
              <w:rPr>
                <w:sz w:val="18"/>
                <w:szCs w:val="18"/>
              </w:rPr>
              <w:tab/>
              <w:t>Assessment processes and techniques provide flexibility in how students demonstrate their learning, allowing for their strengths to be recognized.</w:t>
            </w:r>
          </w:p>
        </w:tc>
        <w:sdt>
          <w:sdtPr>
            <w:id w:val="1460376918"/>
            <w14:checkbox>
              <w14:checked w14:val="0"/>
              <w14:checkedState w14:val="2612" w14:font="MS Gothic"/>
              <w14:uncheckedState w14:val="2610" w14:font="MS Gothic"/>
            </w14:checkbox>
          </w:sdtPr>
          <w:sdtEndPr/>
          <w:sdtContent>
            <w:tc>
              <w:tcPr>
                <w:tcW w:w="900" w:type="dxa"/>
                <w:tcMar>
                  <w:top w:w="0" w:type="dxa"/>
                  <w:left w:w="0" w:type="dxa"/>
                  <w:bottom w:w="0" w:type="dxa"/>
                  <w:right w:w="0" w:type="dxa"/>
                </w:tcMar>
                <w:vAlign w:val="center"/>
              </w:tcPr>
              <w:p w14:paraId="0269F584" w14:textId="03BBC543" w:rsidR="003A3844" w:rsidRPr="00336BC6" w:rsidRDefault="002125CB" w:rsidP="001F5668">
                <w:pPr>
                  <w:pStyle w:val="Table3Checkboxescentered"/>
                </w:pPr>
                <w:r>
                  <w:rPr>
                    <w:rFonts w:ascii="MS Gothic" w:hAnsi="MS Gothic" w:hint="eastAsia"/>
                  </w:rPr>
                  <w:t>☐</w:t>
                </w:r>
              </w:p>
            </w:tc>
          </w:sdtContent>
        </w:sdt>
        <w:sdt>
          <w:sdtPr>
            <w:id w:val="1950505103"/>
            <w14:checkbox>
              <w14:checked w14:val="0"/>
              <w14:checkedState w14:val="2612" w14:font="MS Gothic"/>
              <w14:uncheckedState w14:val="2610" w14:font="MS Gothic"/>
            </w14:checkbox>
          </w:sdtPr>
          <w:sdtEndPr/>
          <w:sdtContent>
            <w:tc>
              <w:tcPr>
                <w:tcW w:w="900" w:type="dxa"/>
                <w:tcMar>
                  <w:top w:w="0" w:type="dxa"/>
                  <w:left w:w="0" w:type="dxa"/>
                  <w:bottom w:w="0" w:type="dxa"/>
                  <w:right w:w="0" w:type="dxa"/>
                </w:tcMar>
                <w:vAlign w:val="center"/>
              </w:tcPr>
              <w:p w14:paraId="35FC740A" w14:textId="77777777" w:rsidR="003A3844" w:rsidRPr="00336BC6" w:rsidRDefault="003A3844" w:rsidP="001F5668">
                <w:pPr>
                  <w:pStyle w:val="Table3Checkboxescentered"/>
                </w:pPr>
                <w:r>
                  <w:rPr>
                    <w:rFonts w:ascii="MS Gothic" w:hAnsi="MS Gothic" w:hint="eastAsia"/>
                  </w:rPr>
                  <w:t>☐</w:t>
                </w:r>
              </w:p>
            </w:tc>
          </w:sdtContent>
        </w:sdt>
        <w:tc>
          <w:tcPr>
            <w:tcW w:w="3505" w:type="dxa"/>
          </w:tcPr>
          <w:p w14:paraId="30FC681F" w14:textId="77777777" w:rsidR="003A3844" w:rsidRDefault="003A3844" w:rsidP="001F5668">
            <w:pPr>
              <w:pStyle w:val="Table4ReviewerFeedback"/>
            </w:pPr>
          </w:p>
        </w:tc>
      </w:tr>
    </w:tbl>
    <w:p w14:paraId="61F4F99F" w14:textId="36508771" w:rsidR="000D122D" w:rsidRPr="004A17E0" w:rsidRDefault="00C64C49" w:rsidP="004A17E0">
      <w:pPr>
        <w:pStyle w:val="Heading2"/>
      </w:pPr>
      <w:r>
        <w:lastRenderedPageBreak/>
        <w:t>B</w:t>
      </w:r>
      <w:r w:rsidR="004A17E0" w:rsidRPr="004A17E0">
        <w:t>.</w:t>
      </w:r>
      <w:r w:rsidR="004A17E0" w:rsidRPr="004A17E0">
        <w:tab/>
        <w:t>PEDAGOGICAL SKILLS TO FACILITATE LEARNING WITHIN</w:t>
      </w:r>
      <w:r w:rsidR="004C676E">
        <w:t xml:space="preserve"> MATHEMATICS</w:t>
      </w:r>
    </w:p>
    <w:tbl>
      <w:tblPr>
        <w:tblStyle w:val="TableGrid"/>
        <w:tblW w:w="0" w:type="auto"/>
        <w:tblCellMar>
          <w:top w:w="58" w:type="dxa"/>
          <w:left w:w="86" w:type="dxa"/>
          <w:bottom w:w="58" w:type="dxa"/>
          <w:right w:w="86" w:type="dxa"/>
        </w:tblCellMar>
        <w:tblLook w:val="04A0" w:firstRow="1" w:lastRow="0" w:firstColumn="1" w:lastColumn="0" w:noHBand="0" w:noVBand="1"/>
      </w:tblPr>
      <w:tblGrid>
        <w:gridCol w:w="4765"/>
        <w:gridCol w:w="900"/>
        <w:gridCol w:w="900"/>
        <w:gridCol w:w="3505"/>
      </w:tblGrid>
      <w:tr w:rsidR="003F26D9" w14:paraId="3F7B091F" w14:textId="77777777" w:rsidTr="001F5668">
        <w:trPr>
          <w:tblHeader/>
        </w:trPr>
        <w:tc>
          <w:tcPr>
            <w:tcW w:w="4765" w:type="dxa"/>
            <w:shd w:val="clear" w:color="auto" w:fill="DCDCF4"/>
            <w:vAlign w:val="center"/>
          </w:tcPr>
          <w:p w14:paraId="1C4FD711" w14:textId="04C66DB5" w:rsidR="003F26D9" w:rsidRPr="004A17E0" w:rsidRDefault="004A17E0" w:rsidP="001F5668">
            <w:pPr>
              <w:pStyle w:val="Table1aHeaderLeftJustify"/>
            </w:pPr>
            <w:r w:rsidRPr="004A17E0">
              <w:t>Based on the preponderance of evidence:</w:t>
            </w:r>
          </w:p>
        </w:tc>
        <w:tc>
          <w:tcPr>
            <w:tcW w:w="900" w:type="dxa"/>
            <w:shd w:val="clear" w:color="auto" w:fill="DCDCF4"/>
            <w:tcMar>
              <w:top w:w="0" w:type="dxa"/>
              <w:left w:w="0" w:type="dxa"/>
              <w:bottom w:w="0" w:type="dxa"/>
              <w:right w:w="0" w:type="dxa"/>
            </w:tcMar>
            <w:vAlign w:val="center"/>
          </w:tcPr>
          <w:p w14:paraId="3DFA6C7C" w14:textId="77777777" w:rsidR="003F26D9" w:rsidRPr="001956AE" w:rsidRDefault="003F26D9" w:rsidP="001F5668">
            <w:pPr>
              <w:pStyle w:val="Table1bHeaderCenterJustify"/>
            </w:pPr>
            <w:r w:rsidRPr="001956AE">
              <w:t>Meets</w:t>
            </w:r>
          </w:p>
        </w:tc>
        <w:tc>
          <w:tcPr>
            <w:tcW w:w="900" w:type="dxa"/>
            <w:shd w:val="clear" w:color="auto" w:fill="DCDCF4"/>
            <w:tcMar>
              <w:top w:w="0" w:type="dxa"/>
              <w:left w:w="0" w:type="dxa"/>
              <w:bottom w:w="0" w:type="dxa"/>
              <w:right w:w="0" w:type="dxa"/>
            </w:tcMar>
            <w:vAlign w:val="center"/>
          </w:tcPr>
          <w:p w14:paraId="4B20AB8F" w14:textId="77777777" w:rsidR="003F26D9" w:rsidRPr="001956AE" w:rsidRDefault="003F26D9" w:rsidP="001F5668">
            <w:pPr>
              <w:pStyle w:val="Table1bHeaderCenterJustify"/>
            </w:pPr>
            <w:r w:rsidRPr="001956AE">
              <w:t>Does Not Meet</w:t>
            </w:r>
          </w:p>
        </w:tc>
        <w:tc>
          <w:tcPr>
            <w:tcW w:w="3505" w:type="dxa"/>
            <w:shd w:val="clear" w:color="auto" w:fill="DCDCF4"/>
            <w:vAlign w:val="center"/>
          </w:tcPr>
          <w:p w14:paraId="3F6276F9" w14:textId="77777777" w:rsidR="003F26D9" w:rsidRPr="001956AE" w:rsidRDefault="003F26D9" w:rsidP="001F5668">
            <w:pPr>
              <w:rPr>
                <w:sz w:val="18"/>
                <w:szCs w:val="18"/>
              </w:rPr>
            </w:pPr>
            <w:r w:rsidRPr="001956AE">
              <w:rPr>
                <w:sz w:val="18"/>
                <w:szCs w:val="18"/>
              </w:rPr>
              <w:t>Reviewer Feedback</w:t>
            </w:r>
          </w:p>
        </w:tc>
      </w:tr>
      <w:tr w:rsidR="003F26D9" w14:paraId="086A3336" w14:textId="77777777" w:rsidTr="001F5668">
        <w:tc>
          <w:tcPr>
            <w:tcW w:w="4765" w:type="dxa"/>
          </w:tcPr>
          <w:p w14:paraId="6E19BBDB" w14:textId="1CE8B0E7" w:rsidR="003F26D9" w:rsidRPr="00F73CD6" w:rsidRDefault="00C64C49" w:rsidP="001F5668">
            <w:pPr>
              <w:pStyle w:val="Table2aCellcontentindented"/>
            </w:pPr>
            <w:r>
              <w:t>B1</w:t>
            </w:r>
            <w:r w:rsidR="006C08A7" w:rsidRPr="006C08A7">
              <w:t>.</w:t>
            </w:r>
            <w:r w:rsidR="006C08A7" w:rsidRPr="006C08A7">
              <w:tab/>
              <w:t xml:space="preserve">A unit plan and a sequence of instructional </w:t>
            </w:r>
            <w:proofErr w:type="gramStart"/>
            <w:r w:rsidR="006C08A7" w:rsidRPr="006C08A7">
              <w:t>plans  show</w:t>
            </w:r>
            <w:proofErr w:type="gramEnd"/>
            <w:r w:rsidR="006C08A7" w:rsidRPr="006C08A7">
              <w:t xml:space="preserve"> how wondering, reasoning, and understanding are at the heart of mathematics.</w:t>
            </w:r>
          </w:p>
        </w:tc>
        <w:sdt>
          <w:sdtPr>
            <w:id w:val="-1542586354"/>
            <w14:checkbox>
              <w14:checked w14:val="0"/>
              <w14:checkedState w14:val="2612" w14:font="MS Gothic"/>
              <w14:uncheckedState w14:val="2610" w14:font="MS Gothic"/>
            </w14:checkbox>
          </w:sdtPr>
          <w:sdtEndPr/>
          <w:sdtContent>
            <w:tc>
              <w:tcPr>
                <w:tcW w:w="900" w:type="dxa"/>
                <w:tcMar>
                  <w:top w:w="0" w:type="dxa"/>
                  <w:left w:w="0" w:type="dxa"/>
                  <w:bottom w:w="0" w:type="dxa"/>
                  <w:right w:w="0" w:type="dxa"/>
                </w:tcMar>
                <w:vAlign w:val="center"/>
              </w:tcPr>
              <w:p w14:paraId="6C48B957" w14:textId="77777777" w:rsidR="003F26D9" w:rsidRPr="00336BC6" w:rsidRDefault="003F26D9" w:rsidP="001F5668">
                <w:pPr>
                  <w:pStyle w:val="Table3Checkboxescentered"/>
                </w:pPr>
                <w:r>
                  <w:rPr>
                    <w:rFonts w:ascii="MS Gothic" w:hAnsi="MS Gothic" w:hint="eastAsia"/>
                  </w:rPr>
                  <w:t>☐</w:t>
                </w:r>
              </w:p>
            </w:tc>
          </w:sdtContent>
        </w:sdt>
        <w:sdt>
          <w:sdtPr>
            <w:id w:val="1462771637"/>
            <w14:checkbox>
              <w14:checked w14:val="0"/>
              <w14:checkedState w14:val="2612" w14:font="MS Gothic"/>
              <w14:uncheckedState w14:val="2610" w14:font="MS Gothic"/>
            </w14:checkbox>
          </w:sdtPr>
          <w:sdtEndPr/>
          <w:sdtContent>
            <w:tc>
              <w:tcPr>
                <w:tcW w:w="900" w:type="dxa"/>
                <w:tcMar>
                  <w:top w:w="0" w:type="dxa"/>
                  <w:left w:w="0" w:type="dxa"/>
                  <w:bottom w:w="0" w:type="dxa"/>
                  <w:right w:w="0" w:type="dxa"/>
                </w:tcMar>
                <w:vAlign w:val="center"/>
              </w:tcPr>
              <w:p w14:paraId="3CFB3751" w14:textId="77777777" w:rsidR="003F26D9" w:rsidRPr="00336BC6" w:rsidRDefault="003F26D9" w:rsidP="001F5668">
                <w:pPr>
                  <w:pStyle w:val="Table3Checkboxescentered"/>
                </w:pPr>
                <w:r>
                  <w:rPr>
                    <w:rFonts w:ascii="MS Gothic" w:hAnsi="MS Gothic" w:hint="eastAsia"/>
                  </w:rPr>
                  <w:t>☐</w:t>
                </w:r>
              </w:p>
            </w:tc>
          </w:sdtContent>
        </w:sdt>
        <w:tc>
          <w:tcPr>
            <w:tcW w:w="3505" w:type="dxa"/>
          </w:tcPr>
          <w:p w14:paraId="0C85E9E2" w14:textId="77777777" w:rsidR="003F26D9" w:rsidRDefault="003F26D9" w:rsidP="001F5668">
            <w:pPr>
              <w:pStyle w:val="Table4ReviewerFeedback"/>
            </w:pPr>
          </w:p>
        </w:tc>
      </w:tr>
      <w:tr w:rsidR="003F26D9" w14:paraId="1A63693C" w14:textId="77777777" w:rsidTr="001F5668">
        <w:tc>
          <w:tcPr>
            <w:tcW w:w="4765" w:type="dxa"/>
          </w:tcPr>
          <w:p w14:paraId="6D3B4341" w14:textId="1A76BAC4" w:rsidR="003F26D9" w:rsidRPr="00F73CD6" w:rsidRDefault="00C64C49" w:rsidP="001F5668">
            <w:pPr>
              <w:pStyle w:val="Table2aCellcontentindented"/>
            </w:pPr>
            <w:r>
              <w:t>B2</w:t>
            </w:r>
            <w:r w:rsidR="00555947" w:rsidRPr="00555947">
              <w:t>.</w:t>
            </w:r>
            <w:r w:rsidR="00555947" w:rsidRPr="00555947">
              <w:tab/>
              <w:t xml:space="preserve">A unit plan and a sequence of instructional </w:t>
            </w:r>
            <w:proofErr w:type="gramStart"/>
            <w:r w:rsidR="00555947" w:rsidRPr="00555947">
              <w:t>plans  show</w:t>
            </w:r>
            <w:proofErr w:type="gramEnd"/>
            <w:r w:rsidR="00555947" w:rsidRPr="00555947">
              <w:t xml:space="preserve"> how learning outcomes and assessment criteria is made evident to students and how feedback is provided to students.</w:t>
            </w:r>
          </w:p>
        </w:tc>
        <w:sdt>
          <w:sdtPr>
            <w:id w:val="-1521311388"/>
            <w14:checkbox>
              <w14:checked w14:val="0"/>
              <w14:checkedState w14:val="2612" w14:font="MS Gothic"/>
              <w14:uncheckedState w14:val="2610" w14:font="MS Gothic"/>
            </w14:checkbox>
          </w:sdtPr>
          <w:sdtEndPr/>
          <w:sdtContent>
            <w:tc>
              <w:tcPr>
                <w:tcW w:w="900" w:type="dxa"/>
                <w:tcMar>
                  <w:top w:w="0" w:type="dxa"/>
                  <w:left w:w="0" w:type="dxa"/>
                  <w:bottom w:w="0" w:type="dxa"/>
                  <w:right w:w="0" w:type="dxa"/>
                </w:tcMar>
                <w:vAlign w:val="center"/>
              </w:tcPr>
              <w:p w14:paraId="15900E00" w14:textId="77777777" w:rsidR="003F26D9" w:rsidRPr="00336BC6" w:rsidRDefault="003F26D9" w:rsidP="001F5668">
                <w:pPr>
                  <w:pStyle w:val="Table3Checkboxescentered"/>
                  <w:rPr>
                    <w:sz w:val="22"/>
                    <w:szCs w:val="22"/>
                  </w:rPr>
                </w:pPr>
                <w:r>
                  <w:rPr>
                    <w:rFonts w:ascii="MS Gothic" w:hAnsi="MS Gothic" w:hint="eastAsia"/>
                  </w:rPr>
                  <w:t>☐</w:t>
                </w:r>
              </w:p>
            </w:tc>
          </w:sdtContent>
        </w:sdt>
        <w:sdt>
          <w:sdtPr>
            <w:id w:val="-938215773"/>
            <w14:checkbox>
              <w14:checked w14:val="0"/>
              <w14:checkedState w14:val="2612" w14:font="MS Gothic"/>
              <w14:uncheckedState w14:val="2610" w14:font="MS Gothic"/>
            </w14:checkbox>
          </w:sdtPr>
          <w:sdtEndPr/>
          <w:sdtContent>
            <w:tc>
              <w:tcPr>
                <w:tcW w:w="900" w:type="dxa"/>
                <w:tcMar>
                  <w:top w:w="0" w:type="dxa"/>
                  <w:left w:w="0" w:type="dxa"/>
                  <w:bottom w:w="0" w:type="dxa"/>
                  <w:right w:w="0" w:type="dxa"/>
                </w:tcMar>
                <w:vAlign w:val="center"/>
              </w:tcPr>
              <w:p w14:paraId="5275D35E" w14:textId="77777777" w:rsidR="003F26D9" w:rsidRPr="00336BC6" w:rsidRDefault="003F26D9" w:rsidP="001F5668">
                <w:pPr>
                  <w:pStyle w:val="Table3Checkboxescentered"/>
                </w:pPr>
                <w:r>
                  <w:rPr>
                    <w:rFonts w:ascii="MS Gothic" w:hAnsi="MS Gothic" w:hint="eastAsia"/>
                  </w:rPr>
                  <w:t>☐</w:t>
                </w:r>
              </w:p>
            </w:tc>
          </w:sdtContent>
        </w:sdt>
        <w:tc>
          <w:tcPr>
            <w:tcW w:w="3505" w:type="dxa"/>
          </w:tcPr>
          <w:p w14:paraId="0D3A8DED" w14:textId="77777777" w:rsidR="003F26D9" w:rsidRDefault="003F26D9" w:rsidP="001F5668">
            <w:pPr>
              <w:pStyle w:val="Table4ReviewerFeedback"/>
            </w:pPr>
          </w:p>
        </w:tc>
      </w:tr>
      <w:tr w:rsidR="003F26D9" w14:paraId="6021EE4D" w14:textId="77777777" w:rsidTr="001F5668">
        <w:tc>
          <w:tcPr>
            <w:tcW w:w="4765" w:type="dxa"/>
          </w:tcPr>
          <w:p w14:paraId="72C8D5BF" w14:textId="24C3F958" w:rsidR="003F26D9" w:rsidRPr="00F73CD6" w:rsidRDefault="00C64C49" w:rsidP="001F5668">
            <w:pPr>
              <w:pStyle w:val="Table2aCellcontentindented"/>
            </w:pPr>
            <w:r>
              <w:t>B3</w:t>
            </w:r>
            <w:r w:rsidR="00F26B58" w:rsidRPr="00F26B58">
              <w:t>.</w:t>
            </w:r>
            <w:r w:rsidR="00F26B58" w:rsidRPr="00F26B58">
              <w:tab/>
              <w:t>Instruction and assessment techniques and strategies facilitate access to standards-based learning outcomes that build on previous learning and create a foundation for future learning.</w:t>
            </w:r>
          </w:p>
        </w:tc>
        <w:sdt>
          <w:sdtPr>
            <w:id w:val="1185861609"/>
            <w14:checkbox>
              <w14:checked w14:val="0"/>
              <w14:checkedState w14:val="2612" w14:font="MS Gothic"/>
              <w14:uncheckedState w14:val="2610" w14:font="MS Gothic"/>
            </w14:checkbox>
          </w:sdtPr>
          <w:sdtEndPr/>
          <w:sdtContent>
            <w:tc>
              <w:tcPr>
                <w:tcW w:w="900" w:type="dxa"/>
                <w:tcMar>
                  <w:top w:w="0" w:type="dxa"/>
                  <w:left w:w="0" w:type="dxa"/>
                  <w:bottom w:w="0" w:type="dxa"/>
                  <w:right w:w="0" w:type="dxa"/>
                </w:tcMar>
                <w:vAlign w:val="center"/>
              </w:tcPr>
              <w:p w14:paraId="1DBCEE02" w14:textId="77777777" w:rsidR="003F26D9" w:rsidRPr="00336BC6" w:rsidRDefault="003F26D9" w:rsidP="001F5668">
                <w:pPr>
                  <w:pStyle w:val="Table3Checkboxescentered"/>
                </w:pPr>
                <w:r>
                  <w:rPr>
                    <w:rFonts w:ascii="MS Gothic" w:hAnsi="MS Gothic" w:hint="eastAsia"/>
                  </w:rPr>
                  <w:t>☐</w:t>
                </w:r>
              </w:p>
            </w:tc>
          </w:sdtContent>
        </w:sdt>
        <w:sdt>
          <w:sdtPr>
            <w:id w:val="1965773836"/>
            <w14:checkbox>
              <w14:checked w14:val="0"/>
              <w14:checkedState w14:val="2612" w14:font="MS Gothic"/>
              <w14:uncheckedState w14:val="2610" w14:font="MS Gothic"/>
            </w14:checkbox>
          </w:sdtPr>
          <w:sdtEndPr/>
          <w:sdtContent>
            <w:tc>
              <w:tcPr>
                <w:tcW w:w="900" w:type="dxa"/>
                <w:tcMar>
                  <w:top w:w="0" w:type="dxa"/>
                  <w:left w:w="0" w:type="dxa"/>
                  <w:bottom w:w="0" w:type="dxa"/>
                  <w:right w:w="0" w:type="dxa"/>
                </w:tcMar>
                <w:vAlign w:val="center"/>
              </w:tcPr>
              <w:p w14:paraId="740392AC" w14:textId="77777777" w:rsidR="003F26D9" w:rsidRPr="00336BC6" w:rsidRDefault="003F26D9" w:rsidP="001F5668">
                <w:pPr>
                  <w:pStyle w:val="Table3Checkboxescentered"/>
                </w:pPr>
                <w:r>
                  <w:rPr>
                    <w:rFonts w:ascii="MS Gothic" w:hAnsi="MS Gothic" w:hint="eastAsia"/>
                  </w:rPr>
                  <w:t>☐</w:t>
                </w:r>
              </w:p>
            </w:tc>
          </w:sdtContent>
        </w:sdt>
        <w:tc>
          <w:tcPr>
            <w:tcW w:w="3505" w:type="dxa"/>
          </w:tcPr>
          <w:p w14:paraId="481EC96B" w14:textId="77777777" w:rsidR="003F26D9" w:rsidRDefault="003F26D9" w:rsidP="001F5668">
            <w:pPr>
              <w:pStyle w:val="Table4ReviewerFeedback"/>
            </w:pPr>
          </w:p>
        </w:tc>
      </w:tr>
      <w:tr w:rsidR="003F26D9" w14:paraId="59C42043" w14:textId="77777777" w:rsidTr="001F5668">
        <w:tc>
          <w:tcPr>
            <w:tcW w:w="4765" w:type="dxa"/>
          </w:tcPr>
          <w:p w14:paraId="10BFF769" w14:textId="33967319" w:rsidR="003F26D9" w:rsidRPr="00F73CD6" w:rsidRDefault="00C64C49" w:rsidP="00F26B58">
            <w:pPr>
              <w:pStyle w:val="Table2aCellcontentindented"/>
            </w:pPr>
            <w:r>
              <w:t>B4</w:t>
            </w:r>
            <w:r w:rsidR="00F26B58">
              <w:t>.</w:t>
            </w:r>
            <w:r w:rsidR="00F26B58">
              <w:tab/>
              <w:t>Instructional resources are aligned to standards and are both culturally and linguistically sustaining.</w:t>
            </w:r>
          </w:p>
        </w:tc>
        <w:sdt>
          <w:sdtPr>
            <w:id w:val="-1453089586"/>
            <w14:checkbox>
              <w14:checked w14:val="0"/>
              <w14:checkedState w14:val="2612" w14:font="MS Gothic"/>
              <w14:uncheckedState w14:val="2610" w14:font="MS Gothic"/>
            </w14:checkbox>
          </w:sdtPr>
          <w:sdtEndPr/>
          <w:sdtContent>
            <w:tc>
              <w:tcPr>
                <w:tcW w:w="900" w:type="dxa"/>
                <w:tcMar>
                  <w:top w:w="0" w:type="dxa"/>
                  <w:left w:w="0" w:type="dxa"/>
                  <w:bottom w:w="0" w:type="dxa"/>
                  <w:right w:w="0" w:type="dxa"/>
                </w:tcMar>
                <w:vAlign w:val="center"/>
              </w:tcPr>
              <w:p w14:paraId="2F833F27" w14:textId="77777777" w:rsidR="003F26D9" w:rsidRPr="00336BC6" w:rsidRDefault="003F26D9" w:rsidP="001F5668">
                <w:pPr>
                  <w:pStyle w:val="Table3Checkboxescentered"/>
                </w:pPr>
                <w:r>
                  <w:rPr>
                    <w:rFonts w:ascii="MS Gothic" w:hAnsi="MS Gothic" w:hint="eastAsia"/>
                  </w:rPr>
                  <w:t>☐</w:t>
                </w:r>
              </w:p>
            </w:tc>
          </w:sdtContent>
        </w:sdt>
        <w:sdt>
          <w:sdtPr>
            <w:id w:val="-489325086"/>
            <w14:checkbox>
              <w14:checked w14:val="0"/>
              <w14:checkedState w14:val="2612" w14:font="MS Gothic"/>
              <w14:uncheckedState w14:val="2610" w14:font="MS Gothic"/>
            </w14:checkbox>
          </w:sdtPr>
          <w:sdtEndPr/>
          <w:sdtContent>
            <w:tc>
              <w:tcPr>
                <w:tcW w:w="900" w:type="dxa"/>
                <w:tcMar>
                  <w:top w:w="0" w:type="dxa"/>
                  <w:left w:w="0" w:type="dxa"/>
                  <w:bottom w:w="0" w:type="dxa"/>
                  <w:right w:w="0" w:type="dxa"/>
                </w:tcMar>
                <w:vAlign w:val="center"/>
              </w:tcPr>
              <w:p w14:paraId="591A83FF" w14:textId="77777777" w:rsidR="003F26D9" w:rsidRPr="00336BC6" w:rsidRDefault="003F26D9" w:rsidP="001F5668">
                <w:pPr>
                  <w:pStyle w:val="Table3Checkboxescentered"/>
                </w:pPr>
                <w:r>
                  <w:rPr>
                    <w:rFonts w:ascii="MS Gothic" w:hAnsi="MS Gothic" w:hint="eastAsia"/>
                  </w:rPr>
                  <w:t>☐</w:t>
                </w:r>
              </w:p>
            </w:tc>
          </w:sdtContent>
        </w:sdt>
        <w:tc>
          <w:tcPr>
            <w:tcW w:w="3505" w:type="dxa"/>
          </w:tcPr>
          <w:p w14:paraId="6946BCC1" w14:textId="77777777" w:rsidR="003F26D9" w:rsidRDefault="003F26D9" w:rsidP="001F5668">
            <w:pPr>
              <w:pStyle w:val="Table4ReviewerFeedback"/>
            </w:pPr>
          </w:p>
        </w:tc>
      </w:tr>
    </w:tbl>
    <w:p w14:paraId="09F4546E" w14:textId="63DD37E5" w:rsidR="000D122D" w:rsidRPr="00F26B58" w:rsidRDefault="00C64C49" w:rsidP="003B5D85">
      <w:pPr>
        <w:pStyle w:val="Heading2"/>
        <w:spacing w:before="600"/>
      </w:pPr>
      <w:r>
        <w:t>C</w:t>
      </w:r>
      <w:r w:rsidR="00801B5F">
        <w:t>.</w:t>
      </w:r>
      <w:r w:rsidR="006F12A7">
        <w:tab/>
      </w:r>
      <w:r w:rsidR="006F12A7" w:rsidRPr="006F12A7">
        <w:t>BUILDING AN INCLUSIVE MATHEMATICS COMMUNITY</w:t>
      </w:r>
    </w:p>
    <w:tbl>
      <w:tblPr>
        <w:tblStyle w:val="TableGrid"/>
        <w:tblW w:w="0" w:type="auto"/>
        <w:tblCellMar>
          <w:top w:w="58" w:type="dxa"/>
          <w:left w:w="86" w:type="dxa"/>
          <w:bottom w:w="58" w:type="dxa"/>
          <w:right w:w="86" w:type="dxa"/>
        </w:tblCellMar>
        <w:tblLook w:val="04A0" w:firstRow="1" w:lastRow="0" w:firstColumn="1" w:lastColumn="0" w:noHBand="0" w:noVBand="1"/>
      </w:tblPr>
      <w:tblGrid>
        <w:gridCol w:w="4765"/>
        <w:gridCol w:w="900"/>
        <w:gridCol w:w="900"/>
        <w:gridCol w:w="3505"/>
      </w:tblGrid>
      <w:tr w:rsidR="003F26D9" w14:paraId="5DA4AE7F" w14:textId="77777777" w:rsidTr="001F5668">
        <w:trPr>
          <w:tblHeader/>
        </w:trPr>
        <w:tc>
          <w:tcPr>
            <w:tcW w:w="4765" w:type="dxa"/>
            <w:shd w:val="clear" w:color="auto" w:fill="DCDCF4"/>
            <w:vAlign w:val="center"/>
          </w:tcPr>
          <w:p w14:paraId="7A4C2C3D" w14:textId="1EF915BB" w:rsidR="003F26D9" w:rsidRPr="001956AE" w:rsidRDefault="00F26B58" w:rsidP="001F5668">
            <w:pPr>
              <w:pStyle w:val="Table1aHeaderLeftJustify"/>
            </w:pPr>
            <w:r>
              <w:t>Based on the preponderance of evidence:</w:t>
            </w:r>
          </w:p>
        </w:tc>
        <w:tc>
          <w:tcPr>
            <w:tcW w:w="900" w:type="dxa"/>
            <w:shd w:val="clear" w:color="auto" w:fill="DCDCF4"/>
            <w:tcMar>
              <w:top w:w="0" w:type="dxa"/>
              <w:left w:w="0" w:type="dxa"/>
              <w:bottom w:w="0" w:type="dxa"/>
              <w:right w:w="0" w:type="dxa"/>
            </w:tcMar>
            <w:vAlign w:val="center"/>
          </w:tcPr>
          <w:p w14:paraId="574A2010" w14:textId="77777777" w:rsidR="003F26D9" w:rsidRPr="001956AE" w:rsidRDefault="003F26D9" w:rsidP="001F5668">
            <w:pPr>
              <w:pStyle w:val="Table1bHeaderCenterJustify"/>
            </w:pPr>
            <w:r w:rsidRPr="001956AE">
              <w:t>Meets</w:t>
            </w:r>
          </w:p>
        </w:tc>
        <w:tc>
          <w:tcPr>
            <w:tcW w:w="900" w:type="dxa"/>
            <w:shd w:val="clear" w:color="auto" w:fill="DCDCF4"/>
            <w:tcMar>
              <w:top w:w="0" w:type="dxa"/>
              <w:left w:w="0" w:type="dxa"/>
              <w:bottom w:w="0" w:type="dxa"/>
              <w:right w:w="0" w:type="dxa"/>
            </w:tcMar>
            <w:vAlign w:val="center"/>
          </w:tcPr>
          <w:p w14:paraId="51BCE20C" w14:textId="77777777" w:rsidR="003F26D9" w:rsidRPr="001956AE" w:rsidRDefault="003F26D9" w:rsidP="001F5668">
            <w:pPr>
              <w:pStyle w:val="Table1bHeaderCenterJustify"/>
            </w:pPr>
            <w:r w:rsidRPr="001956AE">
              <w:t>Does Not Meet</w:t>
            </w:r>
          </w:p>
        </w:tc>
        <w:tc>
          <w:tcPr>
            <w:tcW w:w="3505" w:type="dxa"/>
            <w:shd w:val="clear" w:color="auto" w:fill="DCDCF4"/>
            <w:vAlign w:val="center"/>
          </w:tcPr>
          <w:p w14:paraId="5638D733" w14:textId="77777777" w:rsidR="003F26D9" w:rsidRPr="001956AE" w:rsidRDefault="003F26D9" w:rsidP="001F5668">
            <w:pPr>
              <w:rPr>
                <w:sz w:val="18"/>
                <w:szCs w:val="18"/>
              </w:rPr>
            </w:pPr>
            <w:r w:rsidRPr="001956AE">
              <w:rPr>
                <w:sz w:val="18"/>
                <w:szCs w:val="18"/>
              </w:rPr>
              <w:t>Reviewer Feedback</w:t>
            </w:r>
          </w:p>
        </w:tc>
      </w:tr>
      <w:tr w:rsidR="003F26D9" w14:paraId="4BE8ACA5" w14:textId="77777777" w:rsidTr="001F5668">
        <w:tc>
          <w:tcPr>
            <w:tcW w:w="4765" w:type="dxa"/>
          </w:tcPr>
          <w:p w14:paraId="11C7185B" w14:textId="69FB593C" w:rsidR="003F26D9" w:rsidRPr="00F73CD6" w:rsidRDefault="00C64C49" w:rsidP="001F5668">
            <w:pPr>
              <w:pStyle w:val="Table2aCellcontentindented"/>
            </w:pPr>
            <w:r>
              <w:t>C1</w:t>
            </w:r>
            <w:r w:rsidR="000B14E3" w:rsidRPr="000B14E3">
              <w:t>.</w:t>
            </w:r>
            <w:r w:rsidR="000B14E3" w:rsidRPr="000B14E3">
              <w:tab/>
              <w:t>Student interests, linguistic and cultural assets, and abilities are leveraged for learning.</w:t>
            </w:r>
          </w:p>
        </w:tc>
        <w:sdt>
          <w:sdtPr>
            <w:id w:val="993757462"/>
            <w14:checkbox>
              <w14:checked w14:val="0"/>
              <w14:checkedState w14:val="2612" w14:font="MS Gothic"/>
              <w14:uncheckedState w14:val="2610" w14:font="MS Gothic"/>
            </w14:checkbox>
          </w:sdtPr>
          <w:sdtEndPr/>
          <w:sdtContent>
            <w:tc>
              <w:tcPr>
                <w:tcW w:w="900" w:type="dxa"/>
                <w:tcMar>
                  <w:top w:w="0" w:type="dxa"/>
                  <w:left w:w="0" w:type="dxa"/>
                  <w:bottom w:w="0" w:type="dxa"/>
                  <w:right w:w="0" w:type="dxa"/>
                </w:tcMar>
                <w:vAlign w:val="center"/>
              </w:tcPr>
              <w:p w14:paraId="1DFE02D9" w14:textId="77777777" w:rsidR="003F26D9" w:rsidRPr="00336BC6" w:rsidRDefault="003F26D9" w:rsidP="001F5668">
                <w:pPr>
                  <w:pStyle w:val="Table3Checkboxescentered"/>
                </w:pPr>
                <w:r>
                  <w:rPr>
                    <w:rFonts w:ascii="MS Gothic" w:hAnsi="MS Gothic" w:hint="eastAsia"/>
                  </w:rPr>
                  <w:t>☐</w:t>
                </w:r>
              </w:p>
            </w:tc>
          </w:sdtContent>
        </w:sdt>
        <w:sdt>
          <w:sdtPr>
            <w:id w:val="2004703641"/>
            <w14:checkbox>
              <w14:checked w14:val="0"/>
              <w14:checkedState w14:val="2612" w14:font="MS Gothic"/>
              <w14:uncheckedState w14:val="2610" w14:font="MS Gothic"/>
            </w14:checkbox>
          </w:sdtPr>
          <w:sdtEndPr/>
          <w:sdtContent>
            <w:tc>
              <w:tcPr>
                <w:tcW w:w="900" w:type="dxa"/>
                <w:tcMar>
                  <w:top w:w="0" w:type="dxa"/>
                  <w:left w:w="0" w:type="dxa"/>
                  <w:bottom w:w="0" w:type="dxa"/>
                  <w:right w:w="0" w:type="dxa"/>
                </w:tcMar>
                <w:vAlign w:val="center"/>
              </w:tcPr>
              <w:p w14:paraId="34C0039E" w14:textId="77777777" w:rsidR="003F26D9" w:rsidRPr="00336BC6" w:rsidRDefault="003F26D9" w:rsidP="001F5668">
                <w:pPr>
                  <w:pStyle w:val="Table3Checkboxescentered"/>
                </w:pPr>
                <w:r>
                  <w:rPr>
                    <w:rFonts w:ascii="MS Gothic" w:hAnsi="MS Gothic" w:hint="eastAsia"/>
                  </w:rPr>
                  <w:t>☐</w:t>
                </w:r>
              </w:p>
            </w:tc>
          </w:sdtContent>
        </w:sdt>
        <w:tc>
          <w:tcPr>
            <w:tcW w:w="3505" w:type="dxa"/>
          </w:tcPr>
          <w:p w14:paraId="4557947F" w14:textId="77777777" w:rsidR="003F26D9" w:rsidRDefault="003F26D9" w:rsidP="001F5668">
            <w:pPr>
              <w:pStyle w:val="Table4ReviewerFeedback"/>
            </w:pPr>
          </w:p>
        </w:tc>
      </w:tr>
      <w:tr w:rsidR="003F26D9" w14:paraId="731A781F" w14:textId="77777777" w:rsidTr="001F5668">
        <w:tc>
          <w:tcPr>
            <w:tcW w:w="4765" w:type="dxa"/>
          </w:tcPr>
          <w:p w14:paraId="38340DFC" w14:textId="46CA806F" w:rsidR="003F26D9" w:rsidRPr="00F73CD6" w:rsidRDefault="00190BEE" w:rsidP="000B14E3">
            <w:pPr>
              <w:pStyle w:val="Table2aCellcontentindented"/>
            </w:pPr>
            <w:r>
              <w:t>C2</w:t>
            </w:r>
            <w:r w:rsidR="000B14E3">
              <w:t>.</w:t>
            </w:r>
            <w:r w:rsidR="000B14E3">
              <w:tab/>
              <w:t>A unit plan and a sequence of instructional plans show how student mathematical ideas will be captured, honored, and respected.</w:t>
            </w:r>
          </w:p>
        </w:tc>
        <w:sdt>
          <w:sdtPr>
            <w:id w:val="-1728899784"/>
            <w14:checkbox>
              <w14:checked w14:val="0"/>
              <w14:checkedState w14:val="2612" w14:font="MS Gothic"/>
              <w14:uncheckedState w14:val="2610" w14:font="MS Gothic"/>
            </w14:checkbox>
          </w:sdtPr>
          <w:sdtEndPr/>
          <w:sdtContent>
            <w:tc>
              <w:tcPr>
                <w:tcW w:w="900" w:type="dxa"/>
                <w:tcMar>
                  <w:top w:w="0" w:type="dxa"/>
                  <w:left w:w="0" w:type="dxa"/>
                  <w:bottom w:w="0" w:type="dxa"/>
                  <w:right w:w="0" w:type="dxa"/>
                </w:tcMar>
                <w:vAlign w:val="center"/>
              </w:tcPr>
              <w:p w14:paraId="4009406F" w14:textId="77777777" w:rsidR="003F26D9" w:rsidRPr="00336BC6" w:rsidRDefault="003F26D9" w:rsidP="001F5668">
                <w:pPr>
                  <w:pStyle w:val="Table3Checkboxescentered"/>
                  <w:rPr>
                    <w:sz w:val="22"/>
                    <w:szCs w:val="22"/>
                  </w:rPr>
                </w:pPr>
                <w:r>
                  <w:rPr>
                    <w:rFonts w:ascii="MS Gothic" w:hAnsi="MS Gothic" w:hint="eastAsia"/>
                  </w:rPr>
                  <w:t>☐</w:t>
                </w:r>
              </w:p>
            </w:tc>
          </w:sdtContent>
        </w:sdt>
        <w:sdt>
          <w:sdtPr>
            <w:id w:val="1169291530"/>
            <w14:checkbox>
              <w14:checked w14:val="0"/>
              <w14:checkedState w14:val="2612" w14:font="MS Gothic"/>
              <w14:uncheckedState w14:val="2610" w14:font="MS Gothic"/>
            </w14:checkbox>
          </w:sdtPr>
          <w:sdtEndPr/>
          <w:sdtContent>
            <w:tc>
              <w:tcPr>
                <w:tcW w:w="900" w:type="dxa"/>
                <w:tcMar>
                  <w:top w:w="0" w:type="dxa"/>
                  <w:left w:w="0" w:type="dxa"/>
                  <w:bottom w:w="0" w:type="dxa"/>
                  <w:right w:w="0" w:type="dxa"/>
                </w:tcMar>
                <w:vAlign w:val="center"/>
              </w:tcPr>
              <w:p w14:paraId="3DF9AB88" w14:textId="77777777" w:rsidR="003F26D9" w:rsidRPr="00336BC6" w:rsidRDefault="003F26D9" w:rsidP="001F5668">
                <w:pPr>
                  <w:pStyle w:val="Table3Checkboxescentered"/>
                </w:pPr>
                <w:r>
                  <w:rPr>
                    <w:rFonts w:ascii="MS Gothic" w:hAnsi="MS Gothic" w:hint="eastAsia"/>
                  </w:rPr>
                  <w:t>☐</w:t>
                </w:r>
              </w:p>
            </w:tc>
          </w:sdtContent>
        </w:sdt>
        <w:tc>
          <w:tcPr>
            <w:tcW w:w="3505" w:type="dxa"/>
          </w:tcPr>
          <w:p w14:paraId="2E3645A4" w14:textId="77777777" w:rsidR="003F26D9" w:rsidRDefault="003F26D9" w:rsidP="001F5668">
            <w:pPr>
              <w:pStyle w:val="Table4ReviewerFeedback"/>
            </w:pPr>
          </w:p>
        </w:tc>
      </w:tr>
      <w:tr w:rsidR="003F26D9" w14:paraId="3E83FE12" w14:textId="77777777" w:rsidTr="001F5668">
        <w:tc>
          <w:tcPr>
            <w:tcW w:w="4765" w:type="dxa"/>
          </w:tcPr>
          <w:p w14:paraId="597F2B68" w14:textId="6EF9AA7C" w:rsidR="003F26D9" w:rsidRPr="00F73CD6" w:rsidRDefault="00190BEE" w:rsidP="001F5668">
            <w:pPr>
              <w:pStyle w:val="Table2aCellcontentindented"/>
            </w:pPr>
            <w:r>
              <w:t>C3</w:t>
            </w:r>
            <w:r w:rsidR="00A64A31" w:rsidRPr="00A64A31">
              <w:t>.</w:t>
            </w:r>
            <w:r w:rsidR="00A64A31" w:rsidRPr="00A64A31">
              <w:tab/>
              <w:t xml:space="preserve">Each and </w:t>
            </w:r>
            <w:proofErr w:type="gramStart"/>
            <w:r w:rsidR="00A64A31" w:rsidRPr="00A64A31">
              <w:t>every</w:t>
            </w:r>
            <w:proofErr w:type="gramEnd"/>
            <w:r w:rsidR="00A64A31" w:rsidRPr="00A64A31">
              <w:t xml:space="preserve"> student’s ideas are used to grow the mathematical community.</w:t>
            </w:r>
          </w:p>
        </w:tc>
        <w:sdt>
          <w:sdtPr>
            <w:id w:val="1345520984"/>
            <w14:checkbox>
              <w14:checked w14:val="0"/>
              <w14:checkedState w14:val="2612" w14:font="MS Gothic"/>
              <w14:uncheckedState w14:val="2610" w14:font="MS Gothic"/>
            </w14:checkbox>
          </w:sdtPr>
          <w:sdtEndPr/>
          <w:sdtContent>
            <w:tc>
              <w:tcPr>
                <w:tcW w:w="900" w:type="dxa"/>
                <w:tcMar>
                  <w:top w:w="0" w:type="dxa"/>
                  <w:left w:w="0" w:type="dxa"/>
                  <w:bottom w:w="0" w:type="dxa"/>
                  <w:right w:w="0" w:type="dxa"/>
                </w:tcMar>
                <w:vAlign w:val="center"/>
              </w:tcPr>
              <w:p w14:paraId="7EB10F37" w14:textId="77777777" w:rsidR="003F26D9" w:rsidRPr="00336BC6" w:rsidRDefault="003F26D9" w:rsidP="001F5668">
                <w:pPr>
                  <w:pStyle w:val="Table3Checkboxescentered"/>
                </w:pPr>
                <w:r>
                  <w:rPr>
                    <w:rFonts w:ascii="MS Gothic" w:hAnsi="MS Gothic" w:hint="eastAsia"/>
                  </w:rPr>
                  <w:t>☐</w:t>
                </w:r>
              </w:p>
            </w:tc>
          </w:sdtContent>
        </w:sdt>
        <w:sdt>
          <w:sdtPr>
            <w:id w:val="1247844534"/>
            <w14:checkbox>
              <w14:checked w14:val="0"/>
              <w14:checkedState w14:val="2612" w14:font="MS Gothic"/>
              <w14:uncheckedState w14:val="2610" w14:font="MS Gothic"/>
            </w14:checkbox>
          </w:sdtPr>
          <w:sdtEndPr/>
          <w:sdtContent>
            <w:tc>
              <w:tcPr>
                <w:tcW w:w="900" w:type="dxa"/>
                <w:tcMar>
                  <w:top w:w="0" w:type="dxa"/>
                  <w:left w:w="0" w:type="dxa"/>
                  <w:bottom w:w="0" w:type="dxa"/>
                  <w:right w:w="0" w:type="dxa"/>
                </w:tcMar>
                <w:vAlign w:val="center"/>
              </w:tcPr>
              <w:p w14:paraId="69A1BA66" w14:textId="77777777" w:rsidR="003F26D9" w:rsidRPr="00336BC6" w:rsidRDefault="003F26D9" w:rsidP="001F5668">
                <w:pPr>
                  <w:pStyle w:val="Table3Checkboxescentered"/>
                </w:pPr>
                <w:r>
                  <w:rPr>
                    <w:rFonts w:ascii="MS Gothic" w:hAnsi="MS Gothic" w:hint="eastAsia"/>
                  </w:rPr>
                  <w:t>☐</w:t>
                </w:r>
              </w:p>
            </w:tc>
          </w:sdtContent>
        </w:sdt>
        <w:tc>
          <w:tcPr>
            <w:tcW w:w="3505" w:type="dxa"/>
          </w:tcPr>
          <w:p w14:paraId="7C78B9FC" w14:textId="77777777" w:rsidR="003F26D9" w:rsidRDefault="003F26D9" w:rsidP="001F5668">
            <w:pPr>
              <w:pStyle w:val="Table4ReviewerFeedback"/>
            </w:pPr>
          </w:p>
        </w:tc>
      </w:tr>
      <w:tr w:rsidR="003F26D9" w14:paraId="1C547BDA" w14:textId="77777777" w:rsidTr="001F5668">
        <w:tc>
          <w:tcPr>
            <w:tcW w:w="4765" w:type="dxa"/>
          </w:tcPr>
          <w:p w14:paraId="68B6C663" w14:textId="0D64EF57" w:rsidR="003F26D9" w:rsidRPr="00F73CD6" w:rsidRDefault="00190BEE" w:rsidP="00A64A31">
            <w:pPr>
              <w:pStyle w:val="Table2aCellcontentindented"/>
            </w:pPr>
            <w:r>
              <w:t>C4</w:t>
            </w:r>
            <w:r w:rsidR="00A64A31">
              <w:t>.</w:t>
            </w:r>
            <w:r w:rsidR="00A64A31">
              <w:tab/>
              <w:t>Respectful relationships among teachers and families value family expertise and detailed knowledge of their children in service of mathematical learning.</w:t>
            </w:r>
          </w:p>
        </w:tc>
        <w:sdt>
          <w:sdtPr>
            <w:id w:val="-776481613"/>
            <w14:checkbox>
              <w14:checked w14:val="0"/>
              <w14:checkedState w14:val="2612" w14:font="MS Gothic"/>
              <w14:uncheckedState w14:val="2610" w14:font="MS Gothic"/>
            </w14:checkbox>
          </w:sdtPr>
          <w:sdtEndPr/>
          <w:sdtContent>
            <w:tc>
              <w:tcPr>
                <w:tcW w:w="900" w:type="dxa"/>
                <w:tcMar>
                  <w:top w:w="0" w:type="dxa"/>
                  <w:left w:w="0" w:type="dxa"/>
                  <w:bottom w:w="0" w:type="dxa"/>
                  <w:right w:w="0" w:type="dxa"/>
                </w:tcMar>
                <w:vAlign w:val="center"/>
              </w:tcPr>
              <w:p w14:paraId="46E5B99A" w14:textId="77777777" w:rsidR="003F26D9" w:rsidRPr="00336BC6" w:rsidRDefault="003F26D9" w:rsidP="001F5668">
                <w:pPr>
                  <w:pStyle w:val="Table3Checkboxescentered"/>
                </w:pPr>
                <w:r>
                  <w:rPr>
                    <w:rFonts w:ascii="MS Gothic" w:hAnsi="MS Gothic" w:hint="eastAsia"/>
                  </w:rPr>
                  <w:t>☐</w:t>
                </w:r>
              </w:p>
            </w:tc>
          </w:sdtContent>
        </w:sdt>
        <w:sdt>
          <w:sdtPr>
            <w:id w:val="1266339105"/>
            <w14:checkbox>
              <w14:checked w14:val="0"/>
              <w14:checkedState w14:val="2612" w14:font="MS Gothic"/>
              <w14:uncheckedState w14:val="2610" w14:font="MS Gothic"/>
            </w14:checkbox>
          </w:sdtPr>
          <w:sdtEndPr/>
          <w:sdtContent>
            <w:tc>
              <w:tcPr>
                <w:tcW w:w="900" w:type="dxa"/>
                <w:tcMar>
                  <w:top w:w="0" w:type="dxa"/>
                  <w:left w:w="0" w:type="dxa"/>
                  <w:bottom w:w="0" w:type="dxa"/>
                  <w:right w:w="0" w:type="dxa"/>
                </w:tcMar>
                <w:vAlign w:val="center"/>
              </w:tcPr>
              <w:p w14:paraId="760E2986" w14:textId="77777777" w:rsidR="003F26D9" w:rsidRPr="00336BC6" w:rsidRDefault="003F26D9" w:rsidP="001F5668">
                <w:pPr>
                  <w:pStyle w:val="Table3Checkboxescentered"/>
                </w:pPr>
                <w:r>
                  <w:rPr>
                    <w:rFonts w:ascii="MS Gothic" w:hAnsi="MS Gothic" w:hint="eastAsia"/>
                  </w:rPr>
                  <w:t>☐</w:t>
                </w:r>
              </w:p>
            </w:tc>
          </w:sdtContent>
        </w:sdt>
        <w:tc>
          <w:tcPr>
            <w:tcW w:w="3505" w:type="dxa"/>
          </w:tcPr>
          <w:p w14:paraId="185BFF0E" w14:textId="77777777" w:rsidR="003F26D9" w:rsidRDefault="003F26D9" w:rsidP="001F5668">
            <w:pPr>
              <w:pStyle w:val="Table4ReviewerFeedback"/>
            </w:pPr>
          </w:p>
        </w:tc>
      </w:tr>
    </w:tbl>
    <w:p w14:paraId="2D2A9B9B" w14:textId="699CFEE5" w:rsidR="003F26D9" w:rsidRPr="003B5D85" w:rsidRDefault="003F26D9" w:rsidP="003B5D85">
      <w:pPr>
        <w:spacing w:before="120" w:after="0" w:line="240" w:lineRule="auto"/>
        <w:rPr>
          <w:color w:val="000000" w:themeColor="text1"/>
          <w:sz w:val="20"/>
          <w:szCs w:val="20"/>
        </w:rPr>
      </w:pPr>
    </w:p>
    <w:sectPr w:rsidR="003F26D9" w:rsidRPr="003B5D85" w:rsidSect="001568D5">
      <w:headerReference w:type="default" r:id="rId12"/>
      <w:footerReference w:type="default" r:id="rId13"/>
      <w:headerReference w:type="first" r:id="rId14"/>
      <w:footerReference w:type="first" r:id="rId15"/>
      <w:type w:val="continuous"/>
      <w:pgSz w:w="12240" w:h="15840" w:code="1"/>
      <w:pgMar w:top="1627" w:right="1080" w:bottom="1354" w:left="1080" w:header="0" w:footer="590"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9F38B4" w14:textId="77777777" w:rsidR="003F74B2" w:rsidRDefault="003F74B2" w:rsidP="00617E0C">
      <w:r>
        <w:separator/>
      </w:r>
    </w:p>
  </w:endnote>
  <w:endnote w:type="continuationSeparator" w:id="0">
    <w:p w14:paraId="7044EE09" w14:textId="77777777" w:rsidR="003F74B2" w:rsidRDefault="003F74B2" w:rsidP="00617E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Lato Light">
    <w:panose1 w:val="020F0502020204030203"/>
    <w:charset w:val="00"/>
    <w:family w:val="swiss"/>
    <w:pitch w:val="variable"/>
    <w:sig w:usb0="E10002FF" w:usb1="5000ECFF" w:usb2="00000021" w:usb3="00000000" w:csb0="0000019F" w:csb1="00000000"/>
  </w:font>
  <w:font w:name="Open Sans">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Lato Black">
    <w:panose1 w:val="020F0502020204030203"/>
    <w:charset w:val="00"/>
    <w:family w:val="swiss"/>
    <w:pitch w:val="variable"/>
    <w:sig w:usb0="E10002FF" w:usb1="5000ECF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62B27" w14:textId="43F7E441" w:rsidR="00145089" w:rsidRDefault="001568D5" w:rsidP="00890B20">
    <w:pPr>
      <w:pStyle w:val="Footer"/>
    </w:pPr>
    <w:r>
      <w:tab/>
    </w:r>
    <w:r w:rsidR="002B3379" w:rsidRPr="00890B20">
      <w:t>WI Department of Public Instruction</w:t>
    </w:r>
    <w:r w:rsidR="009D5A53">
      <w:tab/>
    </w:r>
    <w:r w:rsidR="002A4E15" w:rsidRPr="000F701B">
      <w:fldChar w:fldCharType="begin"/>
    </w:r>
    <w:r w:rsidR="002A4E15" w:rsidRPr="000F701B">
      <w:instrText xml:space="preserve"> PAGE   \* MERGEFORMAT </w:instrText>
    </w:r>
    <w:r w:rsidR="002A4E15" w:rsidRPr="000F701B">
      <w:fldChar w:fldCharType="separate"/>
    </w:r>
    <w:r w:rsidR="002A4E15">
      <w:t>2</w:t>
    </w:r>
    <w:r w:rsidR="002A4E15" w:rsidRPr="000F701B">
      <w:rPr>
        <w:noProof/>
      </w:rPr>
      <w:fldChar w:fldCharType="end"/>
    </w:r>
    <w:r w:rsidR="00890B20">
      <w:br/>
    </w:r>
    <w:r w:rsidR="00890B20">
      <w:tab/>
    </w:r>
    <w:r w:rsidR="00062C68">
      <w:rPr>
        <w:noProof/>
      </w:rPr>
      <w:t>125 S Webster St</w:t>
    </w:r>
    <w:r w:rsidR="00997969">
      <w:rPr>
        <w:noProof/>
      </w:rPr>
      <w:t>r</w:t>
    </w:r>
    <w:r w:rsidR="00062C68">
      <w:rPr>
        <w:noProof/>
      </w:rPr>
      <w:t xml:space="preserve">eet, Madison, WI </w:t>
    </w:r>
    <w:r w:rsidR="008D3698">
      <w:rPr>
        <w:noProof/>
      </w:rPr>
      <w:t>53703</w:t>
    </w:r>
    <w:r w:rsidR="00092421">
      <w:t xml:space="preserve">   </w:t>
    </w:r>
    <w:r w:rsidR="00145089">
      <w:rPr>
        <w:noProof/>
      </w:rPr>
      <w:t>www.</w:t>
    </w:r>
    <w:r w:rsidR="00145089" w:rsidRPr="00145089">
      <w:rPr>
        <w:noProof/>
      </w:rPr>
      <w:t>dpi.wi.gov</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210C4" w14:textId="78C788C3" w:rsidR="00872209" w:rsidRPr="007A0188" w:rsidRDefault="007A0188" w:rsidP="00D023D9">
    <w:pPr>
      <w:pStyle w:val="Footer"/>
      <w:pBdr>
        <w:top w:val="none" w:sz="0" w:space="0" w:color="auto"/>
      </w:pBdr>
      <w:tabs>
        <w:tab w:val="clear" w:pos="5040"/>
        <w:tab w:val="center" w:pos="5580"/>
      </w:tabs>
      <w:jc w:val="center"/>
    </w:pPr>
    <w:r>
      <w:rPr>
        <w:noProof/>
      </w:rPr>
      <w:drawing>
        <wp:inline distT="0" distB="0" distL="0" distR="0" wp14:anchorId="19D694FB" wp14:editId="6EFB53D5">
          <wp:extent cx="2081272" cy="621442"/>
          <wp:effectExtent l="0" t="0" r="0" b="0"/>
          <wp:docPr id="44" name="Picture 44" descr="Wisconsin Department of Public Instruction LO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icture 44" descr="Wisconsin Department of Public Instruction LOFO"/>
                  <pic:cNvPicPr/>
                </pic:nvPicPr>
                <pic:blipFill rotWithShape="1">
                  <a:blip r:embed="rId1">
                    <a:extLst>
                      <a:ext uri="{28A0092B-C50C-407E-A947-70E740481C1C}">
                        <a14:useLocalDpi xmlns:a14="http://schemas.microsoft.com/office/drawing/2010/main" val="0"/>
                      </a:ext>
                    </a:extLst>
                  </a:blip>
                  <a:srcRect b="-23701"/>
                  <a:stretch/>
                </pic:blipFill>
                <pic:spPr bwMode="auto">
                  <a:xfrm>
                    <a:off x="0" y="0"/>
                    <a:ext cx="2091540" cy="624508"/>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B715D9" w14:textId="77777777" w:rsidR="003F74B2" w:rsidRDefault="003F74B2" w:rsidP="00617E0C">
      <w:r>
        <w:separator/>
      </w:r>
    </w:p>
  </w:footnote>
  <w:footnote w:type="continuationSeparator" w:id="0">
    <w:p w14:paraId="6F72793B" w14:textId="77777777" w:rsidR="003F74B2" w:rsidRDefault="003F74B2" w:rsidP="00617E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77E50" w14:textId="6F84DCC4" w:rsidR="0039736C" w:rsidRPr="00D274C0" w:rsidRDefault="00294471" w:rsidP="00D274C0">
    <w:pPr>
      <w:pStyle w:val="Header"/>
      <w:jc w:val="right"/>
      <w:rPr>
        <w:color w:val="333399"/>
      </w:rPr>
    </w:pPr>
    <w:r>
      <w:br/>
    </w:r>
    <w:sdt>
      <w:sdtPr>
        <w:id w:val="-601111377"/>
        <w:docPartObj>
          <w:docPartGallery w:val="Page Numbers (Top of Page)"/>
          <w:docPartUnique/>
        </w:docPartObj>
      </w:sdtPr>
      <w:sdtEndPr>
        <w:rPr>
          <w:noProof/>
          <w:color w:val="333399"/>
        </w:rPr>
      </w:sdtEndPr>
      <w:sdtContent>
        <w:r w:rsidR="00F36A57">
          <w:br/>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E443C" w14:textId="5E787D44" w:rsidR="00C60133" w:rsidRPr="005158D7" w:rsidRDefault="00F078F8" w:rsidP="00095F0D">
    <w:pPr>
      <w:pStyle w:val="Header"/>
      <w:tabs>
        <w:tab w:val="clear" w:pos="4320"/>
        <w:tab w:val="clear" w:pos="8640"/>
        <w:tab w:val="left" w:pos="0"/>
      </w:tabs>
      <w:spacing w:after="0" w:line="20" w:lineRule="exact"/>
    </w:pPr>
    <w:r>
      <w:rPr>
        <w:noProof/>
      </w:rPr>
      <w:drawing>
        <wp:anchor distT="0" distB="0" distL="114300" distR="114300" simplePos="0" relativeHeight="251664384" behindDoc="1" locked="0" layoutInCell="1" allowOverlap="1" wp14:anchorId="4F6A8EBE" wp14:editId="766BBABB">
          <wp:simplePos x="683046" y="-749147"/>
          <wp:positionH relativeFrom="page">
            <wp:align>left</wp:align>
          </wp:positionH>
          <wp:positionV relativeFrom="page">
            <wp:align>top</wp:align>
          </wp:positionV>
          <wp:extent cx="7965617" cy="936434"/>
          <wp:effectExtent l="0" t="0" r="0" b="0"/>
          <wp:wrapNone/>
          <wp:docPr id="45" name="Picture 4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45">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8040849" cy="94527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2E748AFE"/>
    <w:lvl w:ilvl="0" w:tplc="CB4CB2B0">
      <w:numFmt w:val="none"/>
      <w:lvlText w:val=""/>
      <w:lvlJc w:val="left"/>
      <w:pPr>
        <w:tabs>
          <w:tab w:val="num" w:pos="360"/>
        </w:tabs>
      </w:pPr>
    </w:lvl>
    <w:lvl w:ilvl="1" w:tplc="A2B207FC">
      <w:numFmt w:val="decimal"/>
      <w:lvlText w:val=""/>
      <w:lvlJc w:val="left"/>
    </w:lvl>
    <w:lvl w:ilvl="2" w:tplc="88A0F94C">
      <w:numFmt w:val="decimal"/>
      <w:lvlText w:val=""/>
      <w:lvlJc w:val="left"/>
    </w:lvl>
    <w:lvl w:ilvl="3" w:tplc="8D1A86A0">
      <w:numFmt w:val="decimal"/>
      <w:lvlText w:val=""/>
      <w:lvlJc w:val="left"/>
    </w:lvl>
    <w:lvl w:ilvl="4" w:tplc="1E3C438C">
      <w:numFmt w:val="decimal"/>
      <w:lvlText w:val=""/>
      <w:lvlJc w:val="left"/>
    </w:lvl>
    <w:lvl w:ilvl="5" w:tplc="E5A69224">
      <w:numFmt w:val="decimal"/>
      <w:lvlText w:val=""/>
      <w:lvlJc w:val="left"/>
    </w:lvl>
    <w:lvl w:ilvl="6" w:tplc="FEFEEA14">
      <w:numFmt w:val="decimal"/>
      <w:lvlText w:val=""/>
      <w:lvlJc w:val="left"/>
    </w:lvl>
    <w:lvl w:ilvl="7" w:tplc="A7946546">
      <w:numFmt w:val="decimal"/>
      <w:lvlText w:val=""/>
      <w:lvlJc w:val="left"/>
    </w:lvl>
    <w:lvl w:ilvl="8" w:tplc="9A2038B2">
      <w:numFmt w:val="decimal"/>
      <w:lvlText w:val=""/>
      <w:lvlJc w:val="left"/>
    </w:lvl>
  </w:abstractNum>
  <w:abstractNum w:abstractNumId="1" w15:restartNumberingAfterBreak="0">
    <w:nsid w:val="019A283D"/>
    <w:multiLevelType w:val="hybridMultilevel"/>
    <w:tmpl w:val="2EF49406"/>
    <w:lvl w:ilvl="0" w:tplc="BFBE901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A41F54"/>
    <w:multiLevelType w:val="multilevel"/>
    <w:tmpl w:val="12663410"/>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E8552A"/>
    <w:multiLevelType w:val="hybridMultilevel"/>
    <w:tmpl w:val="A11C1C70"/>
    <w:lvl w:ilvl="0" w:tplc="0409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BDC204E"/>
    <w:multiLevelType w:val="hybridMultilevel"/>
    <w:tmpl w:val="2682A732"/>
    <w:lvl w:ilvl="0" w:tplc="B80E72DA">
      <w:start w:val="1"/>
      <w:numFmt w:val="lowerLetter"/>
      <w:pStyle w:val="P3bNumberedList"/>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C0F554D"/>
    <w:multiLevelType w:val="multilevel"/>
    <w:tmpl w:val="402AE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F52EBC"/>
    <w:multiLevelType w:val="hybridMultilevel"/>
    <w:tmpl w:val="53FEB1B2"/>
    <w:lvl w:ilvl="0" w:tplc="04090001">
      <w:start w:val="1"/>
      <w:numFmt w:val="bullet"/>
      <w:lvlText w:val=""/>
      <w:lvlJc w:val="left"/>
      <w:pPr>
        <w:ind w:left="1166" w:hanging="360"/>
      </w:pPr>
      <w:rPr>
        <w:rFonts w:ascii="Symbol" w:hAnsi="Symbol" w:hint="default"/>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7" w15:restartNumberingAfterBreak="0">
    <w:nsid w:val="1A514826"/>
    <w:multiLevelType w:val="hybridMultilevel"/>
    <w:tmpl w:val="0AE2E802"/>
    <w:lvl w:ilvl="0" w:tplc="04090011">
      <w:start w:val="1"/>
      <w:numFmt w:val="decimal"/>
      <w:pStyle w:val="P3aNumberedlist"/>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A9A431F"/>
    <w:multiLevelType w:val="hybridMultilevel"/>
    <w:tmpl w:val="7B26F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5829B6"/>
    <w:multiLevelType w:val="hybridMultilevel"/>
    <w:tmpl w:val="11EC1018"/>
    <w:lvl w:ilvl="0" w:tplc="DD44182E">
      <w:start w:val="1"/>
      <w:numFmt w:val="bullet"/>
      <w:pStyle w:val="P2aBulletslevel1"/>
      <w:lvlText w:val=""/>
      <w:lvlJc w:val="left"/>
      <w:pPr>
        <w:ind w:left="720" w:hanging="360"/>
      </w:pPr>
      <w:rPr>
        <w:rFonts w:ascii="Symbol" w:hAnsi="Symbol" w:hint="default"/>
      </w:rPr>
    </w:lvl>
    <w:lvl w:ilvl="1" w:tplc="70C47B8A">
      <w:start w:val="1"/>
      <w:numFmt w:val="bullet"/>
      <w:pStyle w:val="P2bBulletslevel2"/>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3B7369"/>
    <w:multiLevelType w:val="hybridMultilevel"/>
    <w:tmpl w:val="A1D4AE64"/>
    <w:lvl w:ilvl="0" w:tplc="04090001">
      <w:start w:val="1"/>
      <w:numFmt w:val="bullet"/>
      <w:lvlText w:val=""/>
      <w:lvlJc w:val="left"/>
      <w:pPr>
        <w:ind w:left="612" w:hanging="360"/>
      </w:pPr>
      <w:rPr>
        <w:rFonts w:ascii="Symbol" w:hAnsi="Symbol" w:hint="default"/>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11" w15:restartNumberingAfterBreak="0">
    <w:nsid w:val="2FAB6077"/>
    <w:multiLevelType w:val="hybridMultilevel"/>
    <w:tmpl w:val="58AC58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BD57E5C"/>
    <w:multiLevelType w:val="hybridMultilevel"/>
    <w:tmpl w:val="E020E4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9357403"/>
    <w:multiLevelType w:val="hybridMultilevel"/>
    <w:tmpl w:val="CE76135C"/>
    <w:lvl w:ilvl="0" w:tplc="04090001">
      <w:start w:val="1"/>
      <w:numFmt w:val="bullet"/>
      <w:lvlText w:val=""/>
      <w:lvlJc w:val="left"/>
      <w:pPr>
        <w:ind w:left="612" w:hanging="360"/>
      </w:pPr>
      <w:rPr>
        <w:rFonts w:ascii="Symbol" w:hAnsi="Symbol" w:hint="default"/>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14" w15:restartNumberingAfterBreak="0">
    <w:nsid w:val="766A08E6"/>
    <w:multiLevelType w:val="multilevel"/>
    <w:tmpl w:val="00E6B26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582905104">
    <w:abstractNumId w:val="10"/>
  </w:num>
  <w:num w:numId="2" w16cid:durableId="1268738416">
    <w:abstractNumId w:val="13"/>
  </w:num>
  <w:num w:numId="3" w16cid:durableId="572551457">
    <w:abstractNumId w:val="0"/>
  </w:num>
  <w:num w:numId="4" w16cid:durableId="1114247919">
    <w:abstractNumId w:val="9"/>
  </w:num>
  <w:num w:numId="5" w16cid:durableId="1643075059">
    <w:abstractNumId w:val="14"/>
  </w:num>
  <w:num w:numId="6" w16cid:durableId="1459566263">
    <w:abstractNumId w:val="5"/>
  </w:num>
  <w:num w:numId="7" w16cid:durableId="1419248290">
    <w:abstractNumId w:val="12"/>
  </w:num>
  <w:num w:numId="8" w16cid:durableId="1070156674">
    <w:abstractNumId w:val="1"/>
  </w:num>
  <w:num w:numId="9" w16cid:durableId="400175762">
    <w:abstractNumId w:val="2"/>
  </w:num>
  <w:num w:numId="10" w16cid:durableId="551576439">
    <w:abstractNumId w:val="7"/>
  </w:num>
  <w:num w:numId="11" w16cid:durableId="1771390685">
    <w:abstractNumId w:val="3"/>
  </w:num>
  <w:num w:numId="12" w16cid:durableId="1872456509">
    <w:abstractNumId w:val="7"/>
    <w:lvlOverride w:ilvl="0">
      <w:startOverride w:val="1"/>
    </w:lvlOverride>
  </w:num>
  <w:num w:numId="13" w16cid:durableId="354766460">
    <w:abstractNumId w:val="4"/>
  </w:num>
  <w:num w:numId="14" w16cid:durableId="139351639">
    <w:abstractNumId w:val="8"/>
  </w:num>
  <w:num w:numId="15" w16cid:durableId="2068413449">
    <w:abstractNumId w:val="11"/>
  </w:num>
  <w:num w:numId="16" w16cid:durableId="186397844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displayVerticalDrawingGridEvery w:val="2"/>
  <w:noPunctuationKerning/>
  <w:characterSpacingControl w:val="doNotCompress"/>
  <w:hdrShapeDefaults>
    <o:shapedefaults v:ext="edit" spidmax="2050" style="mso-position-horizontal-relative:page;mso-position-vertical-relative:page"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igatureDocument" w:val="0"/>
  </w:docVars>
  <w:rsids>
    <w:rsidRoot w:val="005158D7"/>
    <w:rsid w:val="00001C77"/>
    <w:rsid w:val="000039C6"/>
    <w:rsid w:val="00003E67"/>
    <w:rsid w:val="00006A27"/>
    <w:rsid w:val="000117B2"/>
    <w:rsid w:val="00011F19"/>
    <w:rsid w:val="000124E5"/>
    <w:rsid w:val="00012F99"/>
    <w:rsid w:val="00013C9A"/>
    <w:rsid w:val="00015182"/>
    <w:rsid w:val="00016748"/>
    <w:rsid w:val="000271C7"/>
    <w:rsid w:val="00030CCA"/>
    <w:rsid w:val="000337E4"/>
    <w:rsid w:val="000343D9"/>
    <w:rsid w:val="00035C57"/>
    <w:rsid w:val="00036B13"/>
    <w:rsid w:val="00037322"/>
    <w:rsid w:val="00037FA6"/>
    <w:rsid w:val="0004584D"/>
    <w:rsid w:val="00056867"/>
    <w:rsid w:val="00060BC3"/>
    <w:rsid w:val="00062C68"/>
    <w:rsid w:val="00064063"/>
    <w:rsid w:val="00067F7A"/>
    <w:rsid w:val="00070969"/>
    <w:rsid w:val="00072805"/>
    <w:rsid w:val="00072C72"/>
    <w:rsid w:val="000754E4"/>
    <w:rsid w:val="0007716D"/>
    <w:rsid w:val="00081AD7"/>
    <w:rsid w:val="0008217C"/>
    <w:rsid w:val="00082877"/>
    <w:rsid w:val="000842E3"/>
    <w:rsid w:val="00084E50"/>
    <w:rsid w:val="00085F1D"/>
    <w:rsid w:val="00087C83"/>
    <w:rsid w:val="0009125D"/>
    <w:rsid w:val="000917F2"/>
    <w:rsid w:val="00092421"/>
    <w:rsid w:val="00092FF8"/>
    <w:rsid w:val="00093CC9"/>
    <w:rsid w:val="00093FDF"/>
    <w:rsid w:val="00095F0D"/>
    <w:rsid w:val="00096AB7"/>
    <w:rsid w:val="00096F27"/>
    <w:rsid w:val="00097AD7"/>
    <w:rsid w:val="000A258F"/>
    <w:rsid w:val="000A410B"/>
    <w:rsid w:val="000A59F5"/>
    <w:rsid w:val="000A6079"/>
    <w:rsid w:val="000B14E3"/>
    <w:rsid w:val="000B36F4"/>
    <w:rsid w:val="000B443A"/>
    <w:rsid w:val="000B55F4"/>
    <w:rsid w:val="000B62C5"/>
    <w:rsid w:val="000C1F6D"/>
    <w:rsid w:val="000C2768"/>
    <w:rsid w:val="000C31AC"/>
    <w:rsid w:val="000C3C2D"/>
    <w:rsid w:val="000C47E2"/>
    <w:rsid w:val="000C6B8A"/>
    <w:rsid w:val="000D122D"/>
    <w:rsid w:val="000D41EA"/>
    <w:rsid w:val="000D77B4"/>
    <w:rsid w:val="000E3183"/>
    <w:rsid w:val="000F1CB7"/>
    <w:rsid w:val="000F1E1F"/>
    <w:rsid w:val="000F3571"/>
    <w:rsid w:val="000F6586"/>
    <w:rsid w:val="000F6657"/>
    <w:rsid w:val="000F701B"/>
    <w:rsid w:val="00103F73"/>
    <w:rsid w:val="00110E7D"/>
    <w:rsid w:val="00125B99"/>
    <w:rsid w:val="00132CB0"/>
    <w:rsid w:val="00135221"/>
    <w:rsid w:val="001354C6"/>
    <w:rsid w:val="001365FA"/>
    <w:rsid w:val="0013712A"/>
    <w:rsid w:val="00145089"/>
    <w:rsid w:val="00145E37"/>
    <w:rsid w:val="00151DEB"/>
    <w:rsid w:val="00152718"/>
    <w:rsid w:val="00152DDB"/>
    <w:rsid w:val="001555D3"/>
    <w:rsid w:val="001568D5"/>
    <w:rsid w:val="001622E0"/>
    <w:rsid w:val="00162C80"/>
    <w:rsid w:val="00163297"/>
    <w:rsid w:val="00165A2F"/>
    <w:rsid w:val="00166ABB"/>
    <w:rsid w:val="00167380"/>
    <w:rsid w:val="0016738E"/>
    <w:rsid w:val="00173DDD"/>
    <w:rsid w:val="0017517F"/>
    <w:rsid w:val="001817D5"/>
    <w:rsid w:val="001836FC"/>
    <w:rsid w:val="00184319"/>
    <w:rsid w:val="001848B4"/>
    <w:rsid w:val="00190BEE"/>
    <w:rsid w:val="00190F69"/>
    <w:rsid w:val="00192E8B"/>
    <w:rsid w:val="001956AE"/>
    <w:rsid w:val="001A229A"/>
    <w:rsid w:val="001B0F4E"/>
    <w:rsid w:val="001B1FD8"/>
    <w:rsid w:val="001B4849"/>
    <w:rsid w:val="001B76A1"/>
    <w:rsid w:val="001C01E7"/>
    <w:rsid w:val="001C41C8"/>
    <w:rsid w:val="001C5321"/>
    <w:rsid w:val="001D6B1F"/>
    <w:rsid w:val="001E3281"/>
    <w:rsid w:val="001E39E7"/>
    <w:rsid w:val="001E58E4"/>
    <w:rsid w:val="001E5C38"/>
    <w:rsid w:val="001E68D7"/>
    <w:rsid w:val="001F52CF"/>
    <w:rsid w:val="001F5537"/>
    <w:rsid w:val="00200AF6"/>
    <w:rsid w:val="00201746"/>
    <w:rsid w:val="00203A99"/>
    <w:rsid w:val="0020663B"/>
    <w:rsid w:val="00210150"/>
    <w:rsid w:val="0021015B"/>
    <w:rsid w:val="002125CB"/>
    <w:rsid w:val="00212E2B"/>
    <w:rsid w:val="0021361C"/>
    <w:rsid w:val="00214796"/>
    <w:rsid w:val="00216875"/>
    <w:rsid w:val="002214C9"/>
    <w:rsid w:val="002255BC"/>
    <w:rsid w:val="00226B9F"/>
    <w:rsid w:val="002270D1"/>
    <w:rsid w:val="00227DBB"/>
    <w:rsid w:val="00231191"/>
    <w:rsid w:val="00233490"/>
    <w:rsid w:val="00234FDD"/>
    <w:rsid w:val="002351AA"/>
    <w:rsid w:val="00237368"/>
    <w:rsid w:val="0024013E"/>
    <w:rsid w:val="00253964"/>
    <w:rsid w:val="00253EB3"/>
    <w:rsid w:val="0025509C"/>
    <w:rsid w:val="00255696"/>
    <w:rsid w:val="00256E9B"/>
    <w:rsid w:val="002607D4"/>
    <w:rsid w:val="00260C53"/>
    <w:rsid w:val="00260CE1"/>
    <w:rsid w:val="002624DF"/>
    <w:rsid w:val="002670F5"/>
    <w:rsid w:val="0026778D"/>
    <w:rsid w:val="0027214F"/>
    <w:rsid w:val="00273F49"/>
    <w:rsid w:val="00280780"/>
    <w:rsid w:val="00294471"/>
    <w:rsid w:val="00294D39"/>
    <w:rsid w:val="00296613"/>
    <w:rsid w:val="0029789E"/>
    <w:rsid w:val="00297FC9"/>
    <w:rsid w:val="002A22A8"/>
    <w:rsid w:val="002A3800"/>
    <w:rsid w:val="002A4E15"/>
    <w:rsid w:val="002A6B44"/>
    <w:rsid w:val="002A7A84"/>
    <w:rsid w:val="002B0089"/>
    <w:rsid w:val="002B020F"/>
    <w:rsid w:val="002B23A6"/>
    <w:rsid w:val="002B2735"/>
    <w:rsid w:val="002B3379"/>
    <w:rsid w:val="002C0CA1"/>
    <w:rsid w:val="002C3DF8"/>
    <w:rsid w:val="002C4609"/>
    <w:rsid w:val="002C5344"/>
    <w:rsid w:val="002C7848"/>
    <w:rsid w:val="002D0532"/>
    <w:rsid w:val="002D0CB6"/>
    <w:rsid w:val="002D3670"/>
    <w:rsid w:val="002D36CC"/>
    <w:rsid w:val="002E1BA6"/>
    <w:rsid w:val="002E2C06"/>
    <w:rsid w:val="002E40A1"/>
    <w:rsid w:val="002E7D07"/>
    <w:rsid w:val="002F1FB5"/>
    <w:rsid w:val="002F2D7A"/>
    <w:rsid w:val="002F591F"/>
    <w:rsid w:val="003003AB"/>
    <w:rsid w:val="003009DB"/>
    <w:rsid w:val="003014B8"/>
    <w:rsid w:val="00305E7F"/>
    <w:rsid w:val="00306236"/>
    <w:rsid w:val="00310F66"/>
    <w:rsid w:val="00311B11"/>
    <w:rsid w:val="00313594"/>
    <w:rsid w:val="003173BE"/>
    <w:rsid w:val="00322157"/>
    <w:rsid w:val="00323183"/>
    <w:rsid w:val="00326F2E"/>
    <w:rsid w:val="00327A3A"/>
    <w:rsid w:val="00330DF7"/>
    <w:rsid w:val="00331F0C"/>
    <w:rsid w:val="0033536C"/>
    <w:rsid w:val="003361CF"/>
    <w:rsid w:val="00336BC6"/>
    <w:rsid w:val="003379D5"/>
    <w:rsid w:val="00343B87"/>
    <w:rsid w:val="003444B4"/>
    <w:rsid w:val="003445DF"/>
    <w:rsid w:val="003446F9"/>
    <w:rsid w:val="0034626B"/>
    <w:rsid w:val="00346567"/>
    <w:rsid w:val="0034740B"/>
    <w:rsid w:val="003475ED"/>
    <w:rsid w:val="00347D14"/>
    <w:rsid w:val="00351226"/>
    <w:rsid w:val="00353135"/>
    <w:rsid w:val="003537E6"/>
    <w:rsid w:val="003567AE"/>
    <w:rsid w:val="00361CCB"/>
    <w:rsid w:val="00363485"/>
    <w:rsid w:val="00364437"/>
    <w:rsid w:val="0036582B"/>
    <w:rsid w:val="00367DCF"/>
    <w:rsid w:val="0037246D"/>
    <w:rsid w:val="003729BF"/>
    <w:rsid w:val="00373315"/>
    <w:rsid w:val="00373A74"/>
    <w:rsid w:val="00377B3C"/>
    <w:rsid w:val="00381200"/>
    <w:rsid w:val="00382954"/>
    <w:rsid w:val="00384DEA"/>
    <w:rsid w:val="00385225"/>
    <w:rsid w:val="003860A8"/>
    <w:rsid w:val="00386B7C"/>
    <w:rsid w:val="0039257B"/>
    <w:rsid w:val="00392793"/>
    <w:rsid w:val="0039736C"/>
    <w:rsid w:val="00397882"/>
    <w:rsid w:val="003A3844"/>
    <w:rsid w:val="003A4701"/>
    <w:rsid w:val="003A54DB"/>
    <w:rsid w:val="003A6827"/>
    <w:rsid w:val="003B1CEB"/>
    <w:rsid w:val="003B24B2"/>
    <w:rsid w:val="003B54CA"/>
    <w:rsid w:val="003B5D85"/>
    <w:rsid w:val="003B72D5"/>
    <w:rsid w:val="003C0352"/>
    <w:rsid w:val="003C13CE"/>
    <w:rsid w:val="003C2027"/>
    <w:rsid w:val="003C39E6"/>
    <w:rsid w:val="003C4B4E"/>
    <w:rsid w:val="003C6FAA"/>
    <w:rsid w:val="003C7676"/>
    <w:rsid w:val="003D0AD8"/>
    <w:rsid w:val="003D0EB7"/>
    <w:rsid w:val="003D0FBA"/>
    <w:rsid w:val="003D1606"/>
    <w:rsid w:val="003E2531"/>
    <w:rsid w:val="003E2822"/>
    <w:rsid w:val="003E6185"/>
    <w:rsid w:val="003E7242"/>
    <w:rsid w:val="003F24A3"/>
    <w:rsid w:val="003F2588"/>
    <w:rsid w:val="003F263D"/>
    <w:rsid w:val="003F26D9"/>
    <w:rsid w:val="003F4381"/>
    <w:rsid w:val="003F47E1"/>
    <w:rsid w:val="003F712F"/>
    <w:rsid w:val="003F74B2"/>
    <w:rsid w:val="0040176F"/>
    <w:rsid w:val="00402C46"/>
    <w:rsid w:val="00402FEC"/>
    <w:rsid w:val="00403F4F"/>
    <w:rsid w:val="00405640"/>
    <w:rsid w:val="00407ED3"/>
    <w:rsid w:val="004160D2"/>
    <w:rsid w:val="0041744D"/>
    <w:rsid w:val="00420CE9"/>
    <w:rsid w:val="00421132"/>
    <w:rsid w:val="0042547D"/>
    <w:rsid w:val="0043480A"/>
    <w:rsid w:val="00434E51"/>
    <w:rsid w:val="00437654"/>
    <w:rsid w:val="00437996"/>
    <w:rsid w:val="004403C7"/>
    <w:rsid w:val="004455C5"/>
    <w:rsid w:val="00445B6A"/>
    <w:rsid w:val="00445F2C"/>
    <w:rsid w:val="00452C81"/>
    <w:rsid w:val="00455530"/>
    <w:rsid w:val="00460BBB"/>
    <w:rsid w:val="00463491"/>
    <w:rsid w:val="00463EA1"/>
    <w:rsid w:val="0046511E"/>
    <w:rsid w:val="004666AE"/>
    <w:rsid w:val="00467A73"/>
    <w:rsid w:val="0047248F"/>
    <w:rsid w:val="00472B1B"/>
    <w:rsid w:val="004750F8"/>
    <w:rsid w:val="00475B2A"/>
    <w:rsid w:val="00476EBB"/>
    <w:rsid w:val="00483570"/>
    <w:rsid w:val="00494F11"/>
    <w:rsid w:val="00496655"/>
    <w:rsid w:val="00496ED7"/>
    <w:rsid w:val="004A0B80"/>
    <w:rsid w:val="004A0BF4"/>
    <w:rsid w:val="004A17E0"/>
    <w:rsid w:val="004A2B5F"/>
    <w:rsid w:val="004A2B8B"/>
    <w:rsid w:val="004A384E"/>
    <w:rsid w:val="004A3AA5"/>
    <w:rsid w:val="004A3C4A"/>
    <w:rsid w:val="004A45E2"/>
    <w:rsid w:val="004A667E"/>
    <w:rsid w:val="004B028A"/>
    <w:rsid w:val="004B2459"/>
    <w:rsid w:val="004B4B4D"/>
    <w:rsid w:val="004B60E1"/>
    <w:rsid w:val="004C55DC"/>
    <w:rsid w:val="004C676E"/>
    <w:rsid w:val="004C72C7"/>
    <w:rsid w:val="004D762F"/>
    <w:rsid w:val="004E1262"/>
    <w:rsid w:val="004E2417"/>
    <w:rsid w:val="004E5DBF"/>
    <w:rsid w:val="004F05B7"/>
    <w:rsid w:val="004F5935"/>
    <w:rsid w:val="004F6A03"/>
    <w:rsid w:val="00505868"/>
    <w:rsid w:val="00506EBA"/>
    <w:rsid w:val="00511315"/>
    <w:rsid w:val="0051210D"/>
    <w:rsid w:val="00513EB3"/>
    <w:rsid w:val="005144B3"/>
    <w:rsid w:val="005158D7"/>
    <w:rsid w:val="00520E9A"/>
    <w:rsid w:val="00524755"/>
    <w:rsid w:val="00531B67"/>
    <w:rsid w:val="0053294B"/>
    <w:rsid w:val="00532D30"/>
    <w:rsid w:val="005343AF"/>
    <w:rsid w:val="00537DDD"/>
    <w:rsid w:val="00540304"/>
    <w:rsid w:val="005423AE"/>
    <w:rsid w:val="00543010"/>
    <w:rsid w:val="005509C5"/>
    <w:rsid w:val="0055144F"/>
    <w:rsid w:val="00552B36"/>
    <w:rsid w:val="00553725"/>
    <w:rsid w:val="00553ED9"/>
    <w:rsid w:val="005551B4"/>
    <w:rsid w:val="00555947"/>
    <w:rsid w:val="00567E80"/>
    <w:rsid w:val="005721C6"/>
    <w:rsid w:val="00573638"/>
    <w:rsid w:val="00580604"/>
    <w:rsid w:val="005816D6"/>
    <w:rsid w:val="0058255A"/>
    <w:rsid w:val="00583CC7"/>
    <w:rsid w:val="005840E0"/>
    <w:rsid w:val="00584EB6"/>
    <w:rsid w:val="0058727A"/>
    <w:rsid w:val="00590B0A"/>
    <w:rsid w:val="00590E50"/>
    <w:rsid w:val="00595F11"/>
    <w:rsid w:val="005961BB"/>
    <w:rsid w:val="00597310"/>
    <w:rsid w:val="005979D2"/>
    <w:rsid w:val="005A0702"/>
    <w:rsid w:val="005A20B0"/>
    <w:rsid w:val="005A2211"/>
    <w:rsid w:val="005A5E00"/>
    <w:rsid w:val="005A766E"/>
    <w:rsid w:val="005B2569"/>
    <w:rsid w:val="005B26C5"/>
    <w:rsid w:val="005C4048"/>
    <w:rsid w:val="005C60D5"/>
    <w:rsid w:val="005D0408"/>
    <w:rsid w:val="005D199E"/>
    <w:rsid w:val="005D1D86"/>
    <w:rsid w:val="005D3284"/>
    <w:rsid w:val="005D38D1"/>
    <w:rsid w:val="005D67A2"/>
    <w:rsid w:val="005D79C1"/>
    <w:rsid w:val="005E74DA"/>
    <w:rsid w:val="005E761A"/>
    <w:rsid w:val="005F4720"/>
    <w:rsid w:val="005F5E5F"/>
    <w:rsid w:val="005F7887"/>
    <w:rsid w:val="0060651D"/>
    <w:rsid w:val="00612178"/>
    <w:rsid w:val="006133DC"/>
    <w:rsid w:val="00613AFA"/>
    <w:rsid w:val="00615346"/>
    <w:rsid w:val="006173C7"/>
    <w:rsid w:val="00617E0C"/>
    <w:rsid w:val="00623862"/>
    <w:rsid w:val="006246D7"/>
    <w:rsid w:val="00625B81"/>
    <w:rsid w:val="00627638"/>
    <w:rsid w:val="0063574A"/>
    <w:rsid w:val="00635E7A"/>
    <w:rsid w:val="00637018"/>
    <w:rsid w:val="0063742E"/>
    <w:rsid w:val="006379FB"/>
    <w:rsid w:val="00637DE4"/>
    <w:rsid w:val="006402D3"/>
    <w:rsid w:val="00640B0A"/>
    <w:rsid w:val="0064146E"/>
    <w:rsid w:val="0064341E"/>
    <w:rsid w:val="006451CB"/>
    <w:rsid w:val="0065353E"/>
    <w:rsid w:val="0065397D"/>
    <w:rsid w:val="0065679F"/>
    <w:rsid w:val="006600B8"/>
    <w:rsid w:val="006609C9"/>
    <w:rsid w:val="006618FB"/>
    <w:rsid w:val="00661CCE"/>
    <w:rsid w:val="00663046"/>
    <w:rsid w:val="00671684"/>
    <w:rsid w:val="00671EFA"/>
    <w:rsid w:val="00673D9E"/>
    <w:rsid w:val="00674791"/>
    <w:rsid w:val="0067768C"/>
    <w:rsid w:val="006776C4"/>
    <w:rsid w:val="00681DAB"/>
    <w:rsid w:val="0068236B"/>
    <w:rsid w:val="0068263A"/>
    <w:rsid w:val="00683C21"/>
    <w:rsid w:val="00686959"/>
    <w:rsid w:val="00687468"/>
    <w:rsid w:val="00687B84"/>
    <w:rsid w:val="006926AC"/>
    <w:rsid w:val="00694816"/>
    <w:rsid w:val="00695571"/>
    <w:rsid w:val="0069616B"/>
    <w:rsid w:val="006976D4"/>
    <w:rsid w:val="006A169A"/>
    <w:rsid w:val="006A577E"/>
    <w:rsid w:val="006B2F2E"/>
    <w:rsid w:val="006B64B1"/>
    <w:rsid w:val="006B7F1A"/>
    <w:rsid w:val="006B7F33"/>
    <w:rsid w:val="006C08A7"/>
    <w:rsid w:val="006C5D6E"/>
    <w:rsid w:val="006C68CD"/>
    <w:rsid w:val="006C6DA7"/>
    <w:rsid w:val="006C75A1"/>
    <w:rsid w:val="006D3EA6"/>
    <w:rsid w:val="006D4AFC"/>
    <w:rsid w:val="006D662E"/>
    <w:rsid w:val="006E0CEC"/>
    <w:rsid w:val="006E149C"/>
    <w:rsid w:val="006E45FF"/>
    <w:rsid w:val="006E5468"/>
    <w:rsid w:val="006E5A5D"/>
    <w:rsid w:val="006F12A7"/>
    <w:rsid w:val="006F349B"/>
    <w:rsid w:val="006F59A1"/>
    <w:rsid w:val="00700254"/>
    <w:rsid w:val="00702018"/>
    <w:rsid w:val="00707F82"/>
    <w:rsid w:val="00710530"/>
    <w:rsid w:val="00711D63"/>
    <w:rsid w:val="007123D6"/>
    <w:rsid w:val="00716CF0"/>
    <w:rsid w:val="00717B63"/>
    <w:rsid w:val="00722A9A"/>
    <w:rsid w:val="00725135"/>
    <w:rsid w:val="0072566C"/>
    <w:rsid w:val="00725EE6"/>
    <w:rsid w:val="00731394"/>
    <w:rsid w:val="00737A56"/>
    <w:rsid w:val="00740F0B"/>
    <w:rsid w:val="00741411"/>
    <w:rsid w:val="00744E73"/>
    <w:rsid w:val="007452F0"/>
    <w:rsid w:val="007464AA"/>
    <w:rsid w:val="007466B1"/>
    <w:rsid w:val="007476D0"/>
    <w:rsid w:val="00751532"/>
    <w:rsid w:val="0075235C"/>
    <w:rsid w:val="00757F81"/>
    <w:rsid w:val="007655E3"/>
    <w:rsid w:val="007673D9"/>
    <w:rsid w:val="00773689"/>
    <w:rsid w:val="00777F5A"/>
    <w:rsid w:val="007823F7"/>
    <w:rsid w:val="0078362C"/>
    <w:rsid w:val="00785DAC"/>
    <w:rsid w:val="00785F35"/>
    <w:rsid w:val="00790F54"/>
    <w:rsid w:val="00795C48"/>
    <w:rsid w:val="007A0188"/>
    <w:rsid w:val="007A064A"/>
    <w:rsid w:val="007A5A13"/>
    <w:rsid w:val="007B1B96"/>
    <w:rsid w:val="007B3F97"/>
    <w:rsid w:val="007B4E0F"/>
    <w:rsid w:val="007B63A3"/>
    <w:rsid w:val="007B6E78"/>
    <w:rsid w:val="007B7175"/>
    <w:rsid w:val="007C24CE"/>
    <w:rsid w:val="007C4BCA"/>
    <w:rsid w:val="007C7069"/>
    <w:rsid w:val="007C7426"/>
    <w:rsid w:val="007D20CD"/>
    <w:rsid w:val="007E015B"/>
    <w:rsid w:val="007E045E"/>
    <w:rsid w:val="007E1252"/>
    <w:rsid w:val="007E510B"/>
    <w:rsid w:val="007E513E"/>
    <w:rsid w:val="007E67B3"/>
    <w:rsid w:val="007E7343"/>
    <w:rsid w:val="007F05D4"/>
    <w:rsid w:val="007F1DEB"/>
    <w:rsid w:val="007F25ED"/>
    <w:rsid w:val="00801B5F"/>
    <w:rsid w:val="008053AF"/>
    <w:rsid w:val="008061D7"/>
    <w:rsid w:val="00806A0E"/>
    <w:rsid w:val="00806E12"/>
    <w:rsid w:val="0080716E"/>
    <w:rsid w:val="0080745D"/>
    <w:rsid w:val="00814F22"/>
    <w:rsid w:val="00817A09"/>
    <w:rsid w:val="00820F7D"/>
    <w:rsid w:val="008228C0"/>
    <w:rsid w:val="008229FB"/>
    <w:rsid w:val="0082645C"/>
    <w:rsid w:val="008276DC"/>
    <w:rsid w:val="0083019F"/>
    <w:rsid w:val="0083055B"/>
    <w:rsid w:val="00830D28"/>
    <w:rsid w:val="008345CE"/>
    <w:rsid w:val="00834FCB"/>
    <w:rsid w:val="00842260"/>
    <w:rsid w:val="00843203"/>
    <w:rsid w:val="00845B92"/>
    <w:rsid w:val="00850355"/>
    <w:rsid w:val="00855C6A"/>
    <w:rsid w:val="00855EFC"/>
    <w:rsid w:val="00856706"/>
    <w:rsid w:val="008614FE"/>
    <w:rsid w:val="0086211C"/>
    <w:rsid w:val="008631B8"/>
    <w:rsid w:val="00863757"/>
    <w:rsid w:val="00867D58"/>
    <w:rsid w:val="00870C3D"/>
    <w:rsid w:val="00872209"/>
    <w:rsid w:val="00880164"/>
    <w:rsid w:val="0088077B"/>
    <w:rsid w:val="00881E8F"/>
    <w:rsid w:val="00886A70"/>
    <w:rsid w:val="00890B20"/>
    <w:rsid w:val="008968AD"/>
    <w:rsid w:val="008A17C1"/>
    <w:rsid w:val="008B237E"/>
    <w:rsid w:val="008B421D"/>
    <w:rsid w:val="008C1127"/>
    <w:rsid w:val="008C1FA9"/>
    <w:rsid w:val="008C2241"/>
    <w:rsid w:val="008C39CD"/>
    <w:rsid w:val="008D26FE"/>
    <w:rsid w:val="008D2B89"/>
    <w:rsid w:val="008D3698"/>
    <w:rsid w:val="008D5A93"/>
    <w:rsid w:val="008D6863"/>
    <w:rsid w:val="008E12FD"/>
    <w:rsid w:val="008E17A9"/>
    <w:rsid w:val="008E42D0"/>
    <w:rsid w:val="008F4059"/>
    <w:rsid w:val="008F53AF"/>
    <w:rsid w:val="008F71AE"/>
    <w:rsid w:val="00904FF3"/>
    <w:rsid w:val="00906A9B"/>
    <w:rsid w:val="00923D9F"/>
    <w:rsid w:val="00925D84"/>
    <w:rsid w:val="00926DA0"/>
    <w:rsid w:val="009272B1"/>
    <w:rsid w:val="009310F3"/>
    <w:rsid w:val="00932413"/>
    <w:rsid w:val="0093740B"/>
    <w:rsid w:val="00941452"/>
    <w:rsid w:val="00944113"/>
    <w:rsid w:val="00945C00"/>
    <w:rsid w:val="009462D9"/>
    <w:rsid w:val="00960156"/>
    <w:rsid w:val="00966B3D"/>
    <w:rsid w:val="009674E5"/>
    <w:rsid w:val="0097039B"/>
    <w:rsid w:val="00973B66"/>
    <w:rsid w:val="00973D26"/>
    <w:rsid w:val="0097446D"/>
    <w:rsid w:val="00974EDA"/>
    <w:rsid w:val="009767F9"/>
    <w:rsid w:val="00980BA6"/>
    <w:rsid w:val="00981B50"/>
    <w:rsid w:val="00981C00"/>
    <w:rsid w:val="00985343"/>
    <w:rsid w:val="009859FD"/>
    <w:rsid w:val="00987A93"/>
    <w:rsid w:val="00992210"/>
    <w:rsid w:val="00995F49"/>
    <w:rsid w:val="00996340"/>
    <w:rsid w:val="00997360"/>
    <w:rsid w:val="00997969"/>
    <w:rsid w:val="009A16CF"/>
    <w:rsid w:val="009A1E72"/>
    <w:rsid w:val="009A26E2"/>
    <w:rsid w:val="009A52B8"/>
    <w:rsid w:val="009A6E08"/>
    <w:rsid w:val="009B1F38"/>
    <w:rsid w:val="009B5B9F"/>
    <w:rsid w:val="009B6276"/>
    <w:rsid w:val="009B7AE6"/>
    <w:rsid w:val="009C123E"/>
    <w:rsid w:val="009C1785"/>
    <w:rsid w:val="009C1A20"/>
    <w:rsid w:val="009C215D"/>
    <w:rsid w:val="009C4499"/>
    <w:rsid w:val="009C5B32"/>
    <w:rsid w:val="009C7156"/>
    <w:rsid w:val="009C724E"/>
    <w:rsid w:val="009D0AA8"/>
    <w:rsid w:val="009D24F0"/>
    <w:rsid w:val="009D498D"/>
    <w:rsid w:val="009D59D4"/>
    <w:rsid w:val="009D5A53"/>
    <w:rsid w:val="009E22D8"/>
    <w:rsid w:val="009E2E3D"/>
    <w:rsid w:val="009E4377"/>
    <w:rsid w:val="009E45CD"/>
    <w:rsid w:val="009E5285"/>
    <w:rsid w:val="009E765D"/>
    <w:rsid w:val="009F2680"/>
    <w:rsid w:val="009F45D0"/>
    <w:rsid w:val="009F77DA"/>
    <w:rsid w:val="00A02CD7"/>
    <w:rsid w:val="00A034D2"/>
    <w:rsid w:val="00A056CC"/>
    <w:rsid w:val="00A07279"/>
    <w:rsid w:val="00A14C68"/>
    <w:rsid w:val="00A14F47"/>
    <w:rsid w:val="00A16E22"/>
    <w:rsid w:val="00A16F83"/>
    <w:rsid w:val="00A1780C"/>
    <w:rsid w:val="00A17A52"/>
    <w:rsid w:val="00A25E25"/>
    <w:rsid w:val="00A26F6F"/>
    <w:rsid w:val="00A27636"/>
    <w:rsid w:val="00A332D1"/>
    <w:rsid w:val="00A33AE4"/>
    <w:rsid w:val="00A3411A"/>
    <w:rsid w:val="00A354CC"/>
    <w:rsid w:val="00A358F5"/>
    <w:rsid w:val="00A374F7"/>
    <w:rsid w:val="00A41541"/>
    <w:rsid w:val="00A44246"/>
    <w:rsid w:val="00A474DD"/>
    <w:rsid w:val="00A50183"/>
    <w:rsid w:val="00A53CA4"/>
    <w:rsid w:val="00A57B2B"/>
    <w:rsid w:val="00A63209"/>
    <w:rsid w:val="00A63BA3"/>
    <w:rsid w:val="00A63E74"/>
    <w:rsid w:val="00A64A31"/>
    <w:rsid w:val="00A67DF1"/>
    <w:rsid w:val="00A70B47"/>
    <w:rsid w:val="00A77B44"/>
    <w:rsid w:val="00A81E74"/>
    <w:rsid w:val="00A82A0E"/>
    <w:rsid w:val="00A837C9"/>
    <w:rsid w:val="00A86081"/>
    <w:rsid w:val="00A867B0"/>
    <w:rsid w:val="00A914A5"/>
    <w:rsid w:val="00A91B72"/>
    <w:rsid w:val="00A91EDE"/>
    <w:rsid w:val="00A94B72"/>
    <w:rsid w:val="00A96A11"/>
    <w:rsid w:val="00A97C0E"/>
    <w:rsid w:val="00AA05EB"/>
    <w:rsid w:val="00AA41DE"/>
    <w:rsid w:val="00AA5B58"/>
    <w:rsid w:val="00AA6D63"/>
    <w:rsid w:val="00AB063D"/>
    <w:rsid w:val="00AB3FE0"/>
    <w:rsid w:val="00AB51D0"/>
    <w:rsid w:val="00AB62F6"/>
    <w:rsid w:val="00AB69AB"/>
    <w:rsid w:val="00AB6FFE"/>
    <w:rsid w:val="00AC64B2"/>
    <w:rsid w:val="00AC67A1"/>
    <w:rsid w:val="00AD0C23"/>
    <w:rsid w:val="00AD7E8F"/>
    <w:rsid w:val="00AE0059"/>
    <w:rsid w:val="00AE01E7"/>
    <w:rsid w:val="00AE65BD"/>
    <w:rsid w:val="00AF1C4C"/>
    <w:rsid w:val="00AF35A6"/>
    <w:rsid w:val="00AF3896"/>
    <w:rsid w:val="00AF569E"/>
    <w:rsid w:val="00AF5F91"/>
    <w:rsid w:val="00B020BD"/>
    <w:rsid w:val="00B0529B"/>
    <w:rsid w:val="00B0785D"/>
    <w:rsid w:val="00B07886"/>
    <w:rsid w:val="00B1692E"/>
    <w:rsid w:val="00B20327"/>
    <w:rsid w:val="00B2187C"/>
    <w:rsid w:val="00B224C8"/>
    <w:rsid w:val="00B261D2"/>
    <w:rsid w:val="00B2725D"/>
    <w:rsid w:val="00B32900"/>
    <w:rsid w:val="00B32AC7"/>
    <w:rsid w:val="00B368D7"/>
    <w:rsid w:val="00B37716"/>
    <w:rsid w:val="00B42405"/>
    <w:rsid w:val="00B42592"/>
    <w:rsid w:val="00B4294D"/>
    <w:rsid w:val="00B4364F"/>
    <w:rsid w:val="00B43C1C"/>
    <w:rsid w:val="00B45BB3"/>
    <w:rsid w:val="00B46060"/>
    <w:rsid w:val="00B46A31"/>
    <w:rsid w:val="00B4708C"/>
    <w:rsid w:val="00B502AF"/>
    <w:rsid w:val="00B56C88"/>
    <w:rsid w:val="00B6485C"/>
    <w:rsid w:val="00B65184"/>
    <w:rsid w:val="00B72BE6"/>
    <w:rsid w:val="00B72D1D"/>
    <w:rsid w:val="00B74BC8"/>
    <w:rsid w:val="00B75EE0"/>
    <w:rsid w:val="00B75FD7"/>
    <w:rsid w:val="00B77929"/>
    <w:rsid w:val="00B81B3C"/>
    <w:rsid w:val="00B81D32"/>
    <w:rsid w:val="00B837B1"/>
    <w:rsid w:val="00B83AA7"/>
    <w:rsid w:val="00B845DD"/>
    <w:rsid w:val="00B8720F"/>
    <w:rsid w:val="00B92CD1"/>
    <w:rsid w:val="00B94079"/>
    <w:rsid w:val="00B96478"/>
    <w:rsid w:val="00BA0981"/>
    <w:rsid w:val="00BA3487"/>
    <w:rsid w:val="00BA6390"/>
    <w:rsid w:val="00BA6D98"/>
    <w:rsid w:val="00BA6EFC"/>
    <w:rsid w:val="00BB0041"/>
    <w:rsid w:val="00BB2039"/>
    <w:rsid w:val="00BB3C42"/>
    <w:rsid w:val="00BB449D"/>
    <w:rsid w:val="00BB4F4A"/>
    <w:rsid w:val="00BB5D5A"/>
    <w:rsid w:val="00BB5FE7"/>
    <w:rsid w:val="00BB6A29"/>
    <w:rsid w:val="00BB706D"/>
    <w:rsid w:val="00BC2B4E"/>
    <w:rsid w:val="00BC3386"/>
    <w:rsid w:val="00BC724A"/>
    <w:rsid w:val="00BD0071"/>
    <w:rsid w:val="00BD4556"/>
    <w:rsid w:val="00BD4735"/>
    <w:rsid w:val="00BD56FD"/>
    <w:rsid w:val="00BE13B3"/>
    <w:rsid w:val="00BE2247"/>
    <w:rsid w:val="00BF1072"/>
    <w:rsid w:val="00BF3076"/>
    <w:rsid w:val="00BF3183"/>
    <w:rsid w:val="00BF4E8F"/>
    <w:rsid w:val="00BF52F2"/>
    <w:rsid w:val="00BF6A46"/>
    <w:rsid w:val="00BF6B62"/>
    <w:rsid w:val="00C00FC6"/>
    <w:rsid w:val="00C01C83"/>
    <w:rsid w:val="00C01E48"/>
    <w:rsid w:val="00C028FA"/>
    <w:rsid w:val="00C03798"/>
    <w:rsid w:val="00C038BE"/>
    <w:rsid w:val="00C03C42"/>
    <w:rsid w:val="00C047EF"/>
    <w:rsid w:val="00C077FE"/>
    <w:rsid w:val="00C1042C"/>
    <w:rsid w:val="00C14FFA"/>
    <w:rsid w:val="00C1769A"/>
    <w:rsid w:val="00C1781B"/>
    <w:rsid w:val="00C20C5A"/>
    <w:rsid w:val="00C211CD"/>
    <w:rsid w:val="00C2264F"/>
    <w:rsid w:val="00C26298"/>
    <w:rsid w:val="00C267BD"/>
    <w:rsid w:val="00C267FD"/>
    <w:rsid w:val="00C304DD"/>
    <w:rsid w:val="00C30B52"/>
    <w:rsid w:val="00C41037"/>
    <w:rsid w:val="00C478B9"/>
    <w:rsid w:val="00C51784"/>
    <w:rsid w:val="00C51F03"/>
    <w:rsid w:val="00C526F8"/>
    <w:rsid w:val="00C52F60"/>
    <w:rsid w:val="00C54317"/>
    <w:rsid w:val="00C56134"/>
    <w:rsid w:val="00C60133"/>
    <w:rsid w:val="00C63DD3"/>
    <w:rsid w:val="00C64C49"/>
    <w:rsid w:val="00C65181"/>
    <w:rsid w:val="00C661F0"/>
    <w:rsid w:val="00C67033"/>
    <w:rsid w:val="00C7114F"/>
    <w:rsid w:val="00C7170B"/>
    <w:rsid w:val="00C7379F"/>
    <w:rsid w:val="00C74E36"/>
    <w:rsid w:val="00C7532C"/>
    <w:rsid w:val="00C76688"/>
    <w:rsid w:val="00C76A79"/>
    <w:rsid w:val="00C85539"/>
    <w:rsid w:val="00C863F0"/>
    <w:rsid w:val="00C924F7"/>
    <w:rsid w:val="00C94139"/>
    <w:rsid w:val="00CA3805"/>
    <w:rsid w:val="00CA41A9"/>
    <w:rsid w:val="00CA7486"/>
    <w:rsid w:val="00CA7BE1"/>
    <w:rsid w:val="00CB2ED9"/>
    <w:rsid w:val="00CB4271"/>
    <w:rsid w:val="00CB53A7"/>
    <w:rsid w:val="00CC1C50"/>
    <w:rsid w:val="00CC7AE6"/>
    <w:rsid w:val="00CD0DBA"/>
    <w:rsid w:val="00CD583B"/>
    <w:rsid w:val="00CD5ADF"/>
    <w:rsid w:val="00CE014F"/>
    <w:rsid w:val="00CE0448"/>
    <w:rsid w:val="00CE093D"/>
    <w:rsid w:val="00CE53E1"/>
    <w:rsid w:val="00CE5A4E"/>
    <w:rsid w:val="00CF0A17"/>
    <w:rsid w:val="00CF4862"/>
    <w:rsid w:val="00D023D9"/>
    <w:rsid w:val="00D0767D"/>
    <w:rsid w:val="00D106F3"/>
    <w:rsid w:val="00D1303C"/>
    <w:rsid w:val="00D17C07"/>
    <w:rsid w:val="00D20587"/>
    <w:rsid w:val="00D21E87"/>
    <w:rsid w:val="00D22174"/>
    <w:rsid w:val="00D25BE3"/>
    <w:rsid w:val="00D26AA8"/>
    <w:rsid w:val="00D274C0"/>
    <w:rsid w:val="00D27BAB"/>
    <w:rsid w:val="00D311E1"/>
    <w:rsid w:val="00D322ED"/>
    <w:rsid w:val="00D354E6"/>
    <w:rsid w:val="00D359D4"/>
    <w:rsid w:val="00D40730"/>
    <w:rsid w:val="00D41DE3"/>
    <w:rsid w:val="00D42346"/>
    <w:rsid w:val="00D4347B"/>
    <w:rsid w:val="00D46809"/>
    <w:rsid w:val="00D46B20"/>
    <w:rsid w:val="00D5192B"/>
    <w:rsid w:val="00D52888"/>
    <w:rsid w:val="00D53D8F"/>
    <w:rsid w:val="00D617A5"/>
    <w:rsid w:val="00D65692"/>
    <w:rsid w:val="00D70178"/>
    <w:rsid w:val="00D72F04"/>
    <w:rsid w:val="00D74382"/>
    <w:rsid w:val="00D7475A"/>
    <w:rsid w:val="00D76405"/>
    <w:rsid w:val="00D80395"/>
    <w:rsid w:val="00D80663"/>
    <w:rsid w:val="00D83528"/>
    <w:rsid w:val="00D86605"/>
    <w:rsid w:val="00D97063"/>
    <w:rsid w:val="00DA0AD6"/>
    <w:rsid w:val="00DA2BAB"/>
    <w:rsid w:val="00DA4866"/>
    <w:rsid w:val="00DA78C8"/>
    <w:rsid w:val="00DB0EC0"/>
    <w:rsid w:val="00DB2D49"/>
    <w:rsid w:val="00DB3940"/>
    <w:rsid w:val="00DB3A5A"/>
    <w:rsid w:val="00DB4D26"/>
    <w:rsid w:val="00DD3FBF"/>
    <w:rsid w:val="00DD4530"/>
    <w:rsid w:val="00DD63A6"/>
    <w:rsid w:val="00DD6CD4"/>
    <w:rsid w:val="00DE342D"/>
    <w:rsid w:val="00DF0976"/>
    <w:rsid w:val="00DF3362"/>
    <w:rsid w:val="00DF45F6"/>
    <w:rsid w:val="00E02E74"/>
    <w:rsid w:val="00E046AC"/>
    <w:rsid w:val="00E1169A"/>
    <w:rsid w:val="00E11EBE"/>
    <w:rsid w:val="00E1202F"/>
    <w:rsid w:val="00E13628"/>
    <w:rsid w:val="00E152C2"/>
    <w:rsid w:val="00E1558C"/>
    <w:rsid w:val="00E21E7C"/>
    <w:rsid w:val="00E220F2"/>
    <w:rsid w:val="00E24702"/>
    <w:rsid w:val="00E25955"/>
    <w:rsid w:val="00E3110E"/>
    <w:rsid w:val="00E31637"/>
    <w:rsid w:val="00E33495"/>
    <w:rsid w:val="00E340D7"/>
    <w:rsid w:val="00E35082"/>
    <w:rsid w:val="00E35472"/>
    <w:rsid w:val="00E35607"/>
    <w:rsid w:val="00E377DA"/>
    <w:rsid w:val="00E40F7F"/>
    <w:rsid w:val="00E43F20"/>
    <w:rsid w:val="00E443BB"/>
    <w:rsid w:val="00E450C5"/>
    <w:rsid w:val="00E45145"/>
    <w:rsid w:val="00E4702F"/>
    <w:rsid w:val="00E537F4"/>
    <w:rsid w:val="00E555D4"/>
    <w:rsid w:val="00E56F42"/>
    <w:rsid w:val="00E575EC"/>
    <w:rsid w:val="00E579D7"/>
    <w:rsid w:val="00E61BED"/>
    <w:rsid w:val="00E67FB5"/>
    <w:rsid w:val="00E715AF"/>
    <w:rsid w:val="00E7234D"/>
    <w:rsid w:val="00E748D5"/>
    <w:rsid w:val="00E76521"/>
    <w:rsid w:val="00E81294"/>
    <w:rsid w:val="00E82988"/>
    <w:rsid w:val="00E834BF"/>
    <w:rsid w:val="00E95E29"/>
    <w:rsid w:val="00E96C61"/>
    <w:rsid w:val="00E97A72"/>
    <w:rsid w:val="00EA06D4"/>
    <w:rsid w:val="00EA16DE"/>
    <w:rsid w:val="00EA327F"/>
    <w:rsid w:val="00EA39BE"/>
    <w:rsid w:val="00EA3DD7"/>
    <w:rsid w:val="00EA3F79"/>
    <w:rsid w:val="00EB2A9A"/>
    <w:rsid w:val="00EB6686"/>
    <w:rsid w:val="00EB7501"/>
    <w:rsid w:val="00EB7596"/>
    <w:rsid w:val="00EB7989"/>
    <w:rsid w:val="00EC1032"/>
    <w:rsid w:val="00EC2D92"/>
    <w:rsid w:val="00EC30E0"/>
    <w:rsid w:val="00EC6053"/>
    <w:rsid w:val="00EC72BF"/>
    <w:rsid w:val="00ED0514"/>
    <w:rsid w:val="00ED1E3D"/>
    <w:rsid w:val="00ED2FBC"/>
    <w:rsid w:val="00ED67F1"/>
    <w:rsid w:val="00ED6BD3"/>
    <w:rsid w:val="00EE023F"/>
    <w:rsid w:val="00EE22E6"/>
    <w:rsid w:val="00EE2614"/>
    <w:rsid w:val="00EE4D83"/>
    <w:rsid w:val="00EE5491"/>
    <w:rsid w:val="00EF2683"/>
    <w:rsid w:val="00EF27A4"/>
    <w:rsid w:val="00EF2FCA"/>
    <w:rsid w:val="00EF7D1C"/>
    <w:rsid w:val="00F05E89"/>
    <w:rsid w:val="00F07115"/>
    <w:rsid w:val="00F078F8"/>
    <w:rsid w:val="00F07D38"/>
    <w:rsid w:val="00F10373"/>
    <w:rsid w:val="00F104BE"/>
    <w:rsid w:val="00F13427"/>
    <w:rsid w:val="00F13A50"/>
    <w:rsid w:val="00F1415B"/>
    <w:rsid w:val="00F165AA"/>
    <w:rsid w:val="00F168D3"/>
    <w:rsid w:val="00F2396E"/>
    <w:rsid w:val="00F2544B"/>
    <w:rsid w:val="00F26B58"/>
    <w:rsid w:val="00F32E2A"/>
    <w:rsid w:val="00F36A57"/>
    <w:rsid w:val="00F41091"/>
    <w:rsid w:val="00F41820"/>
    <w:rsid w:val="00F43AF6"/>
    <w:rsid w:val="00F44C2B"/>
    <w:rsid w:val="00F4552E"/>
    <w:rsid w:val="00F505E7"/>
    <w:rsid w:val="00F52818"/>
    <w:rsid w:val="00F57E82"/>
    <w:rsid w:val="00F6314E"/>
    <w:rsid w:val="00F64B3A"/>
    <w:rsid w:val="00F66C77"/>
    <w:rsid w:val="00F70910"/>
    <w:rsid w:val="00F70B73"/>
    <w:rsid w:val="00F71CC4"/>
    <w:rsid w:val="00F72A90"/>
    <w:rsid w:val="00F73CD6"/>
    <w:rsid w:val="00F74DD2"/>
    <w:rsid w:val="00F81B94"/>
    <w:rsid w:val="00F824EB"/>
    <w:rsid w:val="00F825BB"/>
    <w:rsid w:val="00F82C80"/>
    <w:rsid w:val="00F861CE"/>
    <w:rsid w:val="00F86ADA"/>
    <w:rsid w:val="00F9168B"/>
    <w:rsid w:val="00F938A9"/>
    <w:rsid w:val="00F93F99"/>
    <w:rsid w:val="00FA192D"/>
    <w:rsid w:val="00FA38C4"/>
    <w:rsid w:val="00FA49DB"/>
    <w:rsid w:val="00FA72DE"/>
    <w:rsid w:val="00FA77C9"/>
    <w:rsid w:val="00FB0F65"/>
    <w:rsid w:val="00FB441B"/>
    <w:rsid w:val="00FC10BB"/>
    <w:rsid w:val="00FC153B"/>
    <w:rsid w:val="00FC2F3F"/>
    <w:rsid w:val="00FC7CB0"/>
    <w:rsid w:val="00FD19DF"/>
    <w:rsid w:val="00FD5B57"/>
    <w:rsid w:val="00FD7195"/>
    <w:rsid w:val="00FD7E40"/>
    <w:rsid w:val="00FE5B5D"/>
    <w:rsid w:val="00FE7FC3"/>
    <w:rsid w:val="00FF1E5F"/>
    <w:rsid w:val="00FF2619"/>
    <w:rsid w:val="00FF3522"/>
    <w:rsid w:val="00FF5C07"/>
    <w:rsid w:val="00FF6F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style="mso-position-horizontal-relative:page;mso-position-vertical-relative:page" fill="f" fillcolor="white" stroke="f">
      <v:fill color="white" on="f"/>
      <v:stroke on="f"/>
    </o:shapedefaults>
    <o:shapelayout v:ext="edit">
      <o:idmap v:ext="edit" data="2"/>
    </o:shapelayout>
  </w:shapeDefaults>
  <w:decimalSymbol w:val="."/>
  <w:listSeparator w:val=","/>
  <w14:docId w14:val="3600841E"/>
  <w15:chartTrackingRefBased/>
  <w15:docId w15:val="{7C96ECB7-222E-43DF-972D-68DB5DA5B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spacing w:after="200" w:line="30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153B"/>
    <w:rPr>
      <w:rFonts w:ascii="Lato" w:hAnsi="Lato"/>
      <w:color w:val="000000"/>
      <w:sz w:val="24"/>
      <w:szCs w:val="24"/>
    </w:rPr>
  </w:style>
  <w:style w:type="paragraph" w:styleId="Heading1">
    <w:name w:val="heading 1"/>
    <w:aliases w:val="DOCUMENT TITLE"/>
    <w:basedOn w:val="Normal"/>
    <w:next w:val="Normal"/>
    <w:link w:val="Heading1Char"/>
    <w:uiPriority w:val="9"/>
    <w:qFormat/>
    <w:rsid w:val="00F6314E"/>
    <w:pPr>
      <w:tabs>
        <w:tab w:val="left" w:pos="9720"/>
      </w:tabs>
      <w:spacing w:before="120" w:after="0"/>
      <w:outlineLvl w:val="0"/>
    </w:pPr>
    <w:rPr>
      <w:rFonts w:ascii="Lato Light" w:hAnsi="Lato Light"/>
      <w:color w:val="333399"/>
      <w:sz w:val="36"/>
      <w:szCs w:val="36"/>
    </w:rPr>
  </w:style>
  <w:style w:type="paragraph" w:styleId="Heading2">
    <w:name w:val="heading 2"/>
    <w:aliases w:val="DOCUMENT SECTION HEADER w/line above"/>
    <w:next w:val="P2aBulletslevel1"/>
    <w:link w:val="Heading2Char"/>
    <w:uiPriority w:val="9"/>
    <w:unhideWhenUsed/>
    <w:qFormat/>
    <w:rsid w:val="004A17E0"/>
    <w:pPr>
      <w:pBdr>
        <w:top w:val="thinThickSmallGap" w:sz="24" w:space="8" w:color="333399"/>
      </w:pBdr>
      <w:spacing w:before="720" w:after="360"/>
      <w:ind w:left="360" w:hanging="360"/>
      <w:outlineLvl w:val="1"/>
    </w:pPr>
    <w:rPr>
      <w:rFonts w:ascii="Lato" w:hAnsi="Lato"/>
      <w:b/>
      <w:bCs/>
      <w:color w:val="333399"/>
      <w:sz w:val="24"/>
      <w:szCs w:val="24"/>
    </w:rPr>
  </w:style>
  <w:style w:type="paragraph" w:styleId="Heading3">
    <w:name w:val="heading 3"/>
    <w:aliases w:val="Subsection Header"/>
    <w:basedOn w:val="P0-1StandardTitle"/>
    <w:next w:val="Normal"/>
    <w:link w:val="Heading3Char"/>
    <w:autoRedefine/>
    <w:uiPriority w:val="9"/>
    <w:unhideWhenUsed/>
    <w:qFormat/>
    <w:rsid w:val="00F66C77"/>
    <w:pPr>
      <w:outlineLvl w:val="2"/>
    </w:pPr>
  </w:style>
  <w:style w:type="paragraph" w:styleId="Heading4">
    <w:name w:val="heading 4"/>
    <w:basedOn w:val="Normal"/>
    <w:next w:val="Normal"/>
    <w:link w:val="Heading4Char"/>
    <w:autoRedefine/>
    <w:uiPriority w:val="9"/>
    <w:unhideWhenUsed/>
    <w:qFormat/>
    <w:rsid w:val="00845B92"/>
    <w:pPr>
      <w:keepNext/>
      <w:keepLines/>
      <w:spacing w:before="40" w:after="0"/>
      <w:outlineLvl w:val="3"/>
    </w:pPr>
    <w:rPr>
      <w:rFonts w:eastAsiaTheme="majorEastAsia" w:cstheme="majorBidi"/>
      <w:i/>
      <w:iCs/>
      <w:color w:val="000000" w:themeColor="text1"/>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B5D5A"/>
    <w:pPr>
      <w:tabs>
        <w:tab w:val="center" w:pos="4320"/>
        <w:tab w:val="right" w:pos="8640"/>
      </w:tabs>
    </w:pPr>
  </w:style>
  <w:style w:type="paragraph" w:styleId="Footer">
    <w:name w:val="footer"/>
    <w:basedOn w:val="Normal"/>
    <w:link w:val="FooterChar"/>
    <w:uiPriority w:val="99"/>
    <w:rsid w:val="00890B20"/>
    <w:pPr>
      <w:pBdr>
        <w:top w:val="single" w:sz="4" w:space="6" w:color="333399"/>
      </w:pBdr>
      <w:tabs>
        <w:tab w:val="center" w:pos="5040"/>
        <w:tab w:val="right" w:pos="10080"/>
      </w:tabs>
      <w:spacing w:before="240" w:after="0" w:line="240" w:lineRule="auto"/>
    </w:pPr>
    <w:rPr>
      <w:rFonts w:ascii="Tahoma" w:hAnsi="Tahoma"/>
      <w:color w:val="333399"/>
      <w:sz w:val="18"/>
    </w:rPr>
  </w:style>
  <w:style w:type="character" w:styleId="Hyperlink">
    <w:name w:val="Hyperlink"/>
    <w:uiPriority w:val="99"/>
    <w:rsid w:val="00BB5D5A"/>
    <w:rPr>
      <w:color w:val="0000FF"/>
      <w:u w:val="single"/>
    </w:rPr>
  </w:style>
  <w:style w:type="paragraph" w:styleId="BalloonText">
    <w:name w:val="Balloon Text"/>
    <w:basedOn w:val="Normal"/>
    <w:link w:val="BalloonTextChar"/>
    <w:uiPriority w:val="99"/>
    <w:semiHidden/>
    <w:unhideWhenUsed/>
    <w:rsid w:val="00226B9F"/>
    <w:rPr>
      <w:rFonts w:ascii="Tahoma" w:hAnsi="Tahoma" w:cs="Tahoma"/>
      <w:sz w:val="16"/>
      <w:szCs w:val="16"/>
    </w:rPr>
  </w:style>
  <w:style w:type="character" w:customStyle="1" w:styleId="BalloonTextChar">
    <w:name w:val="Balloon Text Char"/>
    <w:link w:val="BalloonText"/>
    <w:uiPriority w:val="99"/>
    <w:semiHidden/>
    <w:rsid w:val="00226B9F"/>
    <w:rPr>
      <w:rFonts w:ascii="Tahoma" w:hAnsi="Tahoma" w:cs="Tahoma"/>
      <w:color w:val="000000"/>
      <w:sz w:val="16"/>
      <w:szCs w:val="16"/>
    </w:rPr>
  </w:style>
  <w:style w:type="character" w:customStyle="1" w:styleId="HeaderChar">
    <w:name w:val="Header Char"/>
    <w:link w:val="Header"/>
    <w:uiPriority w:val="99"/>
    <w:rsid w:val="00671EFA"/>
    <w:rPr>
      <w:rFonts w:ascii="Times" w:hAnsi="Times"/>
      <w:color w:val="000000"/>
      <w:sz w:val="24"/>
      <w:szCs w:val="24"/>
    </w:rPr>
  </w:style>
  <w:style w:type="paragraph" w:styleId="ListParagraph">
    <w:name w:val="List Paragraph"/>
    <w:basedOn w:val="Normal"/>
    <w:uiPriority w:val="34"/>
    <w:qFormat/>
    <w:rsid w:val="00CE0448"/>
    <w:pPr>
      <w:ind w:left="720"/>
      <w:contextualSpacing/>
    </w:pPr>
  </w:style>
  <w:style w:type="character" w:customStyle="1" w:styleId="FooterChar">
    <w:name w:val="Footer Char"/>
    <w:basedOn w:val="DefaultParagraphFont"/>
    <w:link w:val="Footer"/>
    <w:uiPriority w:val="99"/>
    <w:rsid w:val="00890B20"/>
    <w:rPr>
      <w:rFonts w:ascii="Tahoma" w:hAnsi="Tahoma"/>
      <w:color w:val="333399"/>
      <w:sz w:val="18"/>
      <w:szCs w:val="24"/>
    </w:rPr>
  </w:style>
  <w:style w:type="paragraph" w:customStyle="1" w:styleId="DPI">
    <w:name w:val="DPI"/>
    <w:basedOn w:val="Normal"/>
    <w:next w:val="Normal"/>
    <w:rsid w:val="009F45D0"/>
  </w:style>
  <w:style w:type="character" w:customStyle="1" w:styleId="Heading1Char">
    <w:name w:val="Heading 1 Char"/>
    <w:aliases w:val="DOCUMENT TITLE Char"/>
    <w:basedOn w:val="DefaultParagraphFont"/>
    <w:link w:val="Heading1"/>
    <w:uiPriority w:val="9"/>
    <w:rsid w:val="00F6314E"/>
    <w:rPr>
      <w:rFonts w:ascii="Lato Light" w:hAnsi="Lato Light"/>
      <w:color w:val="333399"/>
      <w:sz w:val="36"/>
      <w:szCs w:val="36"/>
    </w:rPr>
  </w:style>
  <w:style w:type="character" w:customStyle="1" w:styleId="Heading2Char">
    <w:name w:val="Heading 2 Char"/>
    <w:aliases w:val="DOCUMENT SECTION HEADER w/line above Char"/>
    <w:basedOn w:val="DefaultParagraphFont"/>
    <w:link w:val="Heading2"/>
    <w:uiPriority w:val="9"/>
    <w:rsid w:val="004A17E0"/>
    <w:rPr>
      <w:rFonts w:ascii="Lato" w:hAnsi="Lato"/>
      <w:b/>
      <w:bCs/>
      <w:color w:val="333399"/>
      <w:sz w:val="24"/>
      <w:szCs w:val="24"/>
    </w:rPr>
  </w:style>
  <w:style w:type="character" w:customStyle="1" w:styleId="Heading3Char">
    <w:name w:val="Heading 3 Char"/>
    <w:aliases w:val="Subsection Header Char"/>
    <w:basedOn w:val="DefaultParagraphFont"/>
    <w:link w:val="Heading3"/>
    <w:uiPriority w:val="9"/>
    <w:rsid w:val="00F66C77"/>
    <w:rPr>
      <w:rFonts w:asciiTheme="minorHAnsi" w:hAnsiTheme="minorHAnsi" w:cs="Open Sans"/>
      <w:b/>
      <w:bCs/>
      <w:color w:val="333399"/>
    </w:rPr>
  </w:style>
  <w:style w:type="paragraph" w:styleId="Title">
    <w:name w:val="Title"/>
    <w:basedOn w:val="Normal"/>
    <w:next w:val="Normal"/>
    <w:link w:val="TitleChar"/>
    <w:uiPriority w:val="10"/>
    <w:qFormat/>
    <w:rsid w:val="00505868"/>
    <w:pPr>
      <w:spacing w:after="0" w:line="240" w:lineRule="auto"/>
      <w:contextualSpacing/>
    </w:pPr>
    <w:rPr>
      <w:rFonts w:ascii="Lato Black" w:eastAsiaTheme="majorEastAsia" w:hAnsi="Lato Black" w:cstheme="majorBidi"/>
      <w:color w:val="auto"/>
      <w:spacing w:val="-10"/>
      <w:kern w:val="28"/>
      <w:sz w:val="52"/>
      <w:szCs w:val="56"/>
    </w:rPr>
  </w:style>
  <w:style w:type="character" w:customStyle="1" w:styleId="TitleChar">
    <w:name w:val="Title Char"/>
    <w:basedOn w:val="DefaultParagraphFont"/>
    <w:link w:val="Title"/>
    <w:uiPriority w:val="10"/>
    <w:rsid w:val="00505868"/>
    <w:rPr>
      <w:rFonts w:ascii="Lato Black" w:eastAsiaTheme="majorEastAsia" w:hAnsi="Lato Black" w:cstheme="majorBidi"/>
      <w:spacing w:val="-10"/>
      <w:kern w:val="28"/>
      <w:sz w:val="52"/>
      <w:szCs w:val="56"/>
    </w:rPr>
  </w:style>
  <w:style w:type="character" w:customStyle="1" w:styleId="Heading4Char">
    <w:name w:val="Heading 4 Char"/>
    <w:basedOn w:val="DefaultParagraphFont"/>
    <w:link w:val="Heading4"/>
    <w:uiPriority w:val="9"/>
    <w:rsid w:val="00845B92"/>
    <w:rPr>
      <w:rFonts w:ascii="Lato" w:eastAsiaTheme="majorEastAsia" w:hAnsi="Lato" w:cstheme="majorBidi"/>
      <w:i/>
      <w:iCs/>
      <w:color w:val="000000" w:themeColor="text1"/>
      <w:sz w:val="23"/>
      <w:szCs w:val="24"/>
    </w:rPr>
  </w:style>
  <w:style w:type="paragraph" w:styleId="Subtitle">
    <w:name w:val="Subtitle"/>
    <w:basedOn w:val="Normal"/>
    <w:next w:val="Normal"/>
    <w:link w:val="SubtitleChar"/>
    <w:autoRedefine/>
    <w:uiPriority w:val="11"/>
    <w:qFormat/>
    <w:rsid w:val="00845B92"/>
    <w:pPr>
      <w:numPr>
        <w:ilvl w:val="1"/>
      </w:numPr>
      <w:spacing w:after="160"/>
    </w:pPr>
    <w:rPr>
      <w:rFonts w:eastAsiaTheme="minorEastAsia" w:cstheme="minorBidi"/>
      <w:color w:val="000000" w:themeColor="text1"/>
      <w:spacing w:val="15"/>
      <w:sz w:val="32"/>
      <w:szCs w:val="22"/>
    </w:rPr>
  </w:style>
  <w:style w:type="character" w:customStyle="1" w:styleId="SubtitleChar">
    <w:name w:val="Subtitle Char"/>
    <w:basedOn w:val="DefaultParagraphFont"/>
    <w:link w:val="Subtitle"/>
    <w:uiPriority w:val="11"/>
    <w:rsid w:val="00845B92"/>
    <w:rPr>
      <w:rFonts w:ascii="Lato" w:eastAsiaTheme="minorEastAsia" w:hAnsi="Lato" w:cstheme="minorBidi"/>
      <w:color w:val="000000" w:themeColor="text1"/>
      <w:spacing w:val="15"/>
      <w:sz w:val="32"/>
      <w:szCs w:val="22"/>
    </w:rPr>
  </w:style>
  <w:style w:type="character" w:styleId="SubtleEmphasis">
    <w:name w:val="Subtle Emphasis"/>
    <w:basedOn w:val="DefaultParagraphFont"/>
    <w:uiPriority w:val="19"/>
    <w:rsid w:val="00845B92"/>
    <w:rPr>
      <w:i/>
      <w:iCs/>
      <w:color w:val="404040" w:themeColor="text1" w:themeTint="BF"/>
    </w:rPr>
  </w:style>
  <w:style w:type="paragraph" w:styleId="NormalWeb">
    <w:name w:val="Normal (Web)"/>
    <w:basedOn w:val="Normal"/>
    <w:uiPriority w:val="99"/>
    <w:unhideWhenUsed/>
    <w:rsid w:val="005158D7"/>
    <w:pPr>
      <w:spacing w:before="100" w:beforeAutospacing="1" w:after="100" w:afterAutospacing="1" w:line="240" w:lineRule="auto"/>
    </w:pPr>
    <w:rPr>
      <w:rFonts w:ascii="Times New Roman" w:hAnsi="Times New Roman"/>
      <w:color w:val="auto"/>
    </w:rPr>
  </w:style>
  <w:style w:type="paragraph" w:customStyle="1" w:styleId="P2aBulletslevel1">
    <w:name w:val="P2a_Bullets (level 1)"/>
    <w:basedOn w:val="Normal"/>
    <w:qFormat/>
    <w:rsid w:val="003C7676"/>
    <w:pPr>
      <w:numPr>
        <w:numId w:val="4"/>
      </w:numPr>
      <w:spacing w:after="120" w:line="276" w:lineRule="auto"/>
      <w:ind w:left="990" w:right="1980"/>
    </w:pPr>
    <w:rPr>
      <w:rFonts w:cs="Open Sans"/>
      <w:bCs/>
      <w:noProof/>
      <w:sz w:val="20"/>
      <w:szCs w:val="20"/>
      <w:shd w:val="clear" w:color="auto" w:fill="FFFFFF"/>
    </w:rPr>
  </w:style>
  <w:style w:type="paragraph" w:customStyle="1" w:styleId="P1Subheader">
    <w:name w:val="P1_Subheader"/>
    <w:basedOn w:val="Heading2"/>
    <w:rsid w:val="00294471"/>
  </w:style>
  <w:style w:type="paragraph" w:customStyle="1" w:styleId="P1GeneralParagraph">
    <w:name w:val="P1_General Paragraph"/>
    <w:basedOn w:val="Normal"/>
    <w:qFormat/>
    <w:rsid w:val="00F66C77"/>
    <w:pPr>
      <w:spacing w:after="120" w:line="276" w:lineRule="auto"/>
    </w:pPr>
    <w:rPr>
      <w:rFonts w:asciiTheme="minorHAnsi" w:hAnsiTheme="minorHAnsi" w:cs="Open Sans"/>
      <w:sz w:val="20"/>
      <w:szCs w:val="20"/>
      <w:shd w:val="clear" w:color="auto" w:fill="FFFFFF"/>
    </w:rPr>
  </w:style>
  <w:style w:type="character" w:styleId="UnresolvedMention">
    <w:name w:val="Unresolved Mention"/>
    <w:basedOn w:val="DefaultParagraphFont"/>
    <w:uiPriority w:val="99"/>
    <w:semiHidden/>
    <w:unhideWhenUsed/>
    <w:rsid w:val="00842260"/>
    <w:rPr>
      <w:color w:val="605E5C"/>
      <w:shd w:val="clear" w:color="auto" w:fill="E1DFDD"/>
    </w:rPr>
  </w:style>
  <w:style w:type="paragraph" w:customStyle="1" w:styleId="P3aNumberedlist">
    <w:name w:val="P3a_Numbered list"/>
    <w:basedOn w:val="P2aBulletslevel1"/>
    <w:qFormat/>
    <w:rsid w:val="005D3284"/>
    <w:pPr>
      <w:numPr>
        <w:numId w:val="10"/>
      </w:numPr>
    </w:pPr>
    <w:rPr>
      <w:rFonts w:asciiTheme="minorHAnsi" w:hAnsiTheme="minorHAnsi"/>
      <w:color w:val="000000" w:themeColor="text1"/>
    </w:rPr>
  </w:style>
  <w:style w:type="paragraph" w:customStyle="1" w:styleId="P2bBulletslevel2">
    <w:name w:val="P2b_Bullets (level 2)"/>
    <w:basedOn w:val="P2aBulletslevel1"/>
    <w:qFormat/>
    <w:rsid w:val="00D86605"/>
    <w:pPr>
      <w:numPr>
        <w:ilvl w:val="1"/>
      </w:numPr>
    </w:pPr>
  </w:style>
  <w:style w:type="paragraph" w:customStyle="1" w:styleId="2cBulletsResources">
    <w:name w:val="2c_Bullets (Resources)"/>
    <w:basedOn w:val="P2aBulletslevel1"/>
    <w:rsid w:val="00CF0A17"/>
    <w:pPr>
      <w:ind w:left="-180" w:hanging="270"/>
    </w:pPr>
  </w:style>
  <w:style w:type="character" w:styleId="FollowedHyperlink">
    <w:name w:val="FollowedHyperlink"/>
    <w:basedOn w:val="DefaultParagraphFont"/>
    <w:uiPriority w:val="99"/>
    <w:semiHidden/>
    <w:unhideWhenUsed/>
    <w:rsid w:val="00E1169A"/>
    <w:rPr>
      <w:color w:val="954F72" w:themeColor="followedHyperlink"/>
      <w:u w:val="single"/>
    </w:rPr>
  </w:style>
  <w:style w:type="character" w:styleId="CommentReference">
    <w:name w:val="annotation reference"/>
    <w:basedOn w:val="DefaultParagraphFont"/>
    <w:uiPriority w:val="99"/>
    <w:semiHidden/>
    <w:unhideWhenUsed/>
    <w:rsid w:val="00FB0F65"/>
    <w:rPr>
      <w:sz w:val="16"/>
      <w:szCs w:val="16"/>
    </w:rPr>
  </w:style>
  <w:style w:type="paragraph" w:styleId="CommentText">
    <w:name w:val="annotation text"/>
    <w:basedOn w:val="Normal"/>
    <w:link w:val="CommentTextChar"/>
    <w:uiPriority w:val="99"/>
    <w:semiHidden/>
    <w:unhideWhenUsed/>
    <w:rsid w:val="00FB0F65"/>
    <w:pPr>
      <w:spacing w:line="240" w:lineRule="auto"/>
    </w:pPr>
    <w:rPr>
      <w:sz w:val="20"/>
      <w:szCs w:val="20"/>
    </w:rPr>
  </w:style>
  <w:style w:type="character" w:customStyle="1" w:styleId="CommentTextChar">
    <w:name w:val="Comment Text Char"/>
    <w:basedOn w:val="DefaultParagraphFont"/>
    <w:link w:val="CommentText"/>
    <w:uiPriority w:val="99"/>
    <w:semiHidden/>
    <w:rsid w:val="00FB0F65"/>
    <w:rPr>
      <w:rFonts w:ascii="Lato" w:hAnsi="Lato"/>
      <w:color w:val="000000"/>
    </w:rPr>
  </w:style>
  <w:style w:type="paragraph" w:styleId="CommentSubject">
    <w:name w:val="annotation subject"/>
    <w:basedOn w:val="CommentText"/>
    <w:next w:val="CommentText"/>
    <w:link w:val="CommentSubjectChar"/>
    <w:uiPriority w:val="99"/>
    <w:semiHidden/>
    <w:unhideWhenUsed/>
    <w:rsid w:val="00FB0F65"/>
    <w:rPr>
      <w:b/>
      <w:bCs/>
    </w:rPr>
  </w:style>
  <w:style w:type="character" w:customStyle="1" w:styleId="CommentSubjectChar">
    <w:name w:val="Comment Subject Char"/>
    <w:basedOn w:val="CommentTextChar"/>
    <w:link w:val="CommentSubject"/>
    <w:uiPriority w:val="99"/>
    <w:semiHidden/>
    <w:rsid w:val="00FB0F65"/>
    <w:rPr>
      <w:rFonts w:ascii="Lato" w:hAnsi="Lato"/>
      <w:b/>
      <w:bCs/>
      <w:color w:val="000000"/>
    </w:rPr>
  </w:style>
  <w:style w:type="paragraph" w:customStyle="1" w:styleId="P3bNumberedList">
    <w:name w:val="P3b_Numbered List"/>
    <w:basedOn w:val="P3aNumberedlist"/>
    <w:qFormat/>
    <w:rsid w:val="00785DAC"/>
    <w:pPr>
      <w:numPr>
        <w:numId w:val="13"/>
      </w:numPr>
    </w:pPr>
  </w:style>
  <w:style w:type="paragraph" w:customStyle="1" w:styleId="P0Basedonundertitle">
    <w:name w:val="P0_&quot;Based on&quot; under title"/>
    <w:basedOn w:val="Normal"/>
    <w:qFormat/>
    <w:rsid w:val="0051210D"/>
    <w:rPr>
      <w:rFonts w:eastAsia="Lato" w:cs="Lato"/>
      <w:sz w:val="16"/>
      <w:szCs w:val="16"/>
    </w:rPr>
  </w:style>
  <w:style w:type="table" w:styleId="TableGrid">
    <w:name w:val="Table Grid"/>
    <w:basedOn w:val="TableNormal"/>
    <w:uiPriority w:val="59"/>
    <w:rsid w:val="00904F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1aHeaderLeftJustify">
    <w:name w:val="Table 1a_Header_Left Justify"/>
    <w:basedOn w:val="Normal"/>
    <w:qFormat/>
    <w:rsid w:val="00072C72"/>
    <w:pPr>
      <w:spacing w:after="0" w:line="240" w:lineRule="auto"/>
    </w:pPr>
    <w:rPr>
      <w:sz w:val="18"/>
      <w:szCs w:val="18"/>
    </w:rPr>
  </w:style>
  <w:style w:type="paragraph" w:customStyle="1" w:styleId="P0-1StandardTitle">
    <w:name w:val="P0-1 Standard#/Title"/>
    <w:basedOn w:val="P1GeneralParagraph"/>
    <w:qFormat/>
    <w:rsid w:val="002C5344"/>
    <w:pPr>
      <w:spacing w:before="360" w:after="0"/>
    </w:pPr>
    <w:rPr>
      <w:b/>
      <w:bCs/>
      <w:color w:val="333399"/>
    </w:rPr>
  </w:style>
  <w:style w:type="paragraph" w:customStyle="1" w:styleId="Table2aCellcontentindented">
    <w:name w:val="Table 2a_Cell content (indented)"/>
    <w:basedOn w:val="P1GeneralParagraph"/>
    <w:qFormat/>
    <w:rsid w:val="006976D4"/>
    <w:pPr>
      <w:spacing w:after="0"/>
      <w:ind w:left="539" w:hanging="540"/>
    </w:pPr>
  </w:style>
  <w:style w:type="paragraph" w:customStyle="1" w:styleId="Table4ReviewerFeedback">
    <w:name w:val="Table4_Reviewer Feedback"/>
    <w:basedOn w:val="Table2aCellcontentindented"/>
    <w:qFormat/>
    <w:rsid w:val="007B7175"/>
    <w:pPr>
      <w:spacing w:after="120"/>
      <w:ind w:left="101" w:firstLine="0"/>
    </w:pPr>
  </w:style>
  <w:style w:type="paragraph" w:customStyle="1" w:styleId="Table3Checkboxescentered">
    <w:name w:val="Table3_Checkboxes (centered)"/>
    <w:basedOn w:val="P1GeneralParagraph"/>
    <w:qFormat/>
    <w:rsid w:val="00336BC6"/>
    <w:pPr>
      <w:jc w:val="center"/>
    </w:pPr>
    <w:rPr>
      <w:rFonts w:eastAsia="MS Gothic" w:cs="Segoe UI Symbol"/>
      <w:sz w:val="32"/>
      <w:szCs w:val="32"/>
    </w:rPr>
  </w:style>
  <w:style w:type="paragraph" w:customStyle="1" w:styleId="Table1bHeaderCenterJustify">
    <w:name w:val="Table 1b_Header_Center Justify"/>
    <w:basedOn w:val="Normal"/>
    <w:qFormat/>
    <w:rsid w:val="0064341E"/>
    <w:pPr>
      <w:spacing w:after="0" w:line="240" w:lineRule="auto"/>
      <w:jc w:val="center"/>
    </w:pPr>
    <w:rPr>
      <w:sz w:val="18"/>
      <w:szCs w:val="18"/>
    </w:rPr>
  </w:style>
  <w:style w:type="paragraph" w:customStyle="1" w:styleId="Table2bCellcontentnotindented">
    <w:name w:val="Table 2b_Cell content (not indented)"/>
    <w:basedOn w:val="Table2aCellcontentindented"/>
    <w:qFormat/>
    <w:rsid w:val="006874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5929078">
      <w:bodyDiv w:val="1"/>
      <w:marLeft w:val="0"/>
      <w:marRight w:val="0"/>
      <w:marTop w:val="0"/>
      <w:marBottom w:val="0"/>
      <w:divBdr>
        <w:top w:val="none" w:sz="0" w:space="0" w:color="auto"/>
        <w:left w:val="none" w:sz="0" w:space="0" w:color="auto"/>
        <w:bottom w:val="none" w:sz="0" w:space="0" w:color="auto"/>
        <w:right w:val="none" w:sz="0" w:space="0" w:color="auto"/>
      </w:divBdr>
    </w:div>
    <w:div w:id="974796141">
      <w:bodyDiv w:val="1"/>
      <w:marLeft w:val="0"/>
      <w:marRight w:val="0"/>
      <w:marTop w:val="0"/>
      <w:marBottom w:val="0"/>
      <w:divBdr>
        <w:top w:val="none" w:sz="0" w:space="0" w:color="auto"/>
        <w:left w:val="none" w:sz="0" w:space="0" w:color="auto"/>
        <w:bottom w:val="none" w:sz="0" w:space="0" w:color="auto"/>
        <w:right w:val="none" w:sz="0" w:space="0" w:color="auto"/>
      </w:divBdr>
    </w:div>
    <w:div w:id="1245799355">
      <w:bodyDiv w:val="1"/>
      <w:marLeft w:val="0"/>
      <w:marRight w:val="0"/>
      <w:marTop w:val="0"/>
      <w:marBottom w:val="0"/>
      <w:divBdr>
        <w:top w:val="none" w:sz="0" w:space="0" w:color="auto"/>
        <w:left w:val="none" w:sz="0" w:space="0" w:color="auto"/>
        <w:bottom w:val="none" w:sz="0" w:space="0" w:color="auto"/>
        <w:right w:val="none" w:sz="0" w:space="0" w:color="auto"/>
      </w:divBdr>
    </w:div>
    <w:div w:id="1881701143">
      <w:bodyDiv w:val="1"/>
      <w:marLeft w:val="0"/>
      <w:marRight w:val="0"/>
      <w:marTop w:val="0"/>
      <w:marBottom w:val="0"/>
      <w:divBdr>
        <w:top w:val="none" w:sz="0" w:space="0" w:color="auto"/>
        <w:left w:val="none" w:sz="0" w:space="0" w:color="auto"/>
        <w:bottom w:val="none" w:sz="0" w:space="0" w:color="auto"/>
        <w:right w:val="none" w:sz="0" w:space="0" w:color="auto"/>
      </w:divBdr>
    </w:div>
    <w:div w:id="21231138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amte.net/standard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foagepub.com/authors/amt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amte.net/standards" TargetMode="External"/><Relationship Id="rId4" Type="http://schemas.openxmlformats.org/officeDocument/2006/relationships/settings" Target="settings.xml"/><Relationship Id="rId9" Type="http://schemas.openxmlformats.org/officeDocument/2006/relationships/hyperlink" Target="https://dpi.wi.gov/math/standards"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DPI Brand">
      <a:dk1>
        <a:sysClr val="windowText" lastClr="000000"/>
      </a:dk1>
      <a:lt1>
        <a:srgbClr val="FFFFFF"/>
      </a:lt1>
      <a:dk2>
        <a:srgbClr val="44546A"/>
      </a:dk2>
      <a:lt2>
        <a:srgbClr val="E7E6E6"/>
      </a:lt2>
      <a:accent1>
        <a:srgbClr val="333399"/>
      </a:accent1>
      <a:accent2>
        <a:srgbClr val="0066CC"/>
      </a:accent2>
      <a:accent3>
        <a:srgbClr val="03819B"/>
      </a:accent3>
      <a:accent4>
        <a:srgbClr val="99CA3C"/>
      </a:accent4>
      <a:accent5>
        <a:srgbClr val="009939"/>
      </a:accent5>
      <a:accent6>
        <a:srgbClr val="D8D8D8"/>
      </a:accent6>
      <a:hlink>
        <a:srgbClr val="0066CC"/>
      </a:hlink>
      <a:folHlink>
        <a:srgbClr val="954F72"/>
      </a:folHlink>
    </a:clrScheme>
    <a:fontScheme name="DPI Brand">
      <a:majorFont>
        <a:latin typeface="Lato Black"/>
        <a:ea typeface=""/>
        <a:cs typeface=""/>
      </a:majorFont>
      <a:minorFont>
        <a:latin typeface="Lat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B86F8F-158B-4C51-A2D2-28204F64C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612</Words>
  <Characters>3489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Rubric for</vt:lpstr>
    </vt:vector>
  </TitlesOfParts>
  <Manager/>
  <Company>WI Department of Public Instruction</Company>
  <LinksUpToDate>false</LinksUpToDate>
  <CharactersWithSpaces>4093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Rubric for</dc:title>
  <dc:subject>LWS3 Content-Specific Rubric</dc:subject>
  <dc:creator>O365UBKSheilaBriggsOutlookCal@WIDPIPRD.onmicrosoft.com</dc:creator>
  <cp:keywords/>
  <cp:lastModifiedBy>Ruckert, Laura A.  DPI</cp:lastModifiedBy>
  <cp:revision>2</cp:revision>
  <cp:lastPrinted>2023-01-06T21:52:00Z</cp:lastPrinted>
  <dcterms:created xsi:type="dcterms:W3CDTF">2023-04-27T17:22:00Z</dcterms:created>
  <dcterms:modified xsi:type="dcterms:W3CDTF">2023-04-27T17:22:00Z</dcterms:modified>
</cp:coreProperties>
</file>