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3761" w14:textId="34451657" w:rsidR="00982CF8" w:rsidRPr="00982CF8" w:rsidRDefault="00982CF8" w:rsidP="00982CF8">
      <w:pPr>
        <w:tabs>
          <w:tab w:val="left" w:pos="1800"/>
          <w:tab w:val="right" w:pos="5760"/>
          <w:tab w:val="left" w:pos="6120"/>
        </w:tabs>
        <w:ind w:left="1080" w:right="1080"/>
        <w:jc w:val="both"/>
        <w:rPr>
          <w:rFonts w:ascii="Lato" w:hAnsi="Lato"/>
          <w:sz w:val="22"/>
          <w:szCs w:val="22"/>
        </w:rPr>
      </w:pPr>
      <w:bookmarkStart w:id="0" w:name="_Hlk86748577"/>
      <w:r w:rsidRPr="00982CF8">
        <w:rPr>
          <w:rFonts w:ascii="Lato" w:hAnsi="Lato"/>
          <w:sz w:val="22"/>
          <w:szCs w:val="22"/>
        </w:rPr>
        <w:t xml:space="preserve">Sample </w:t>
      </w:r>
      <w:r w:rsidRPr="00982CF8">
        <w:rPr>
          <w:rFonts w:ascii="Lato" w:hAnsi="Lato"/>
          <w:sz w:val="22"/>
          <w:szCs w:val="22"/>
        </w:rPr>
        <w:t>Ring Worm</w:t>
      </w:r>
      <w:r w:rsidRPr="00982CF8">
        <w:rPr>
          <w:rFonts w:ascii="Lato" w:hAnsi="Lato"/>
          <w:sz w:val="22"/>
          <w:szCs w:val="22"/>
        </w:rPr>
        <w:t xml:space="preserve"> Notification Letter</w:t>
      </w:r>
    </w:p>
    <w:p w14:paraId="71D6316B" w14:textId="77777777" w:rsidR="00982CF8" w:rsidRPr="00982CF8" w:rsidRDefault="00982CF8" w:rsidP="00982CF8">
      <w:pPr>
        <w:tabs>
          <w:tab w:val="left" w:pos="1800"/>
          <w:tab w:val="right" w:pos="5760"/>
          <w:tab w:val="left" w:pos="6120"/>
        </w:tabs>
        <w:ind w:left="1080" w:right="1080"/>
        <w:jc w:val="both"/>
        <w:rPr>
          <w:rFonts w:ascii="Lato" w:hAnsi="Lato"/>
          <w:sz w:val="22"/>
          <w:szCs w:val="22"/>
        </w:rPr>
      </w:pPr>
    </w:p>
    <w:p w14:paraId="4132C404" w14:textId="77777777" w:rsidR="00982CF8" w:rsidRPr="00982CF8" w:rsidRDefault="00982CF8" w:rsidP="00982CF8">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Dear Parent/Caregiver:</w:t>
      </w:r>
    </w:p>
    <w:bookmarkEnd w:id="0"/>
    <w:p w14:paraId="5396A7E4" w14:textId="77777777" w:rsidR="00982CF8" w:rsidRPr="00982CF8" w:rsidRDefault="00982CF8" w:rsidP="00982CF8">
      <w:pPr>
        <w:tabs>
          <w:tab w:val="left" w:pos="1800"/>
          <w:tab w:val="right" w:pos="5760"/>
          <w:tab w:val="left" w:pos="6120"/>
        </w:tabs>
        <w:ind w:left="1080" w:right="1080"/>
        <w:jc w:val="both"/>
        <w:rPr>
          <w:rFonts w:ascii="Lato" w:hAnsi="Lato"/>
          <w:sz w:val="22"/>
          <w:szCs w:val="22"/>
        </w:rPr>
      </w:pPr>
    </w:p>
    <w:p w14:paraId="15707A5B" w14:textId="77777777" w:rsidR="00CD3599" w:rsidRPr="00982CF8" w:rsidRDefault="00CD3599">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A case of ringworm has been diagnosed and reported in your child's classroom.  Ringworm is an infection of the skin which is caused by several types of fungi.  The scalp, feet, groin, finger or the nails can also be affected.</w:t>
      </w:r>
    </w:p>
    <w:p w14:paraId="1712A577"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416286BE" w14:textId="77777777" w:rsidR="00CD3599" w:rsidRPr="00982CF8" w:rsidRDefault="00CD3599">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Ringworm of the body usually consists of a flat, roundish lesion, the edge of which may be dry and scaly or moist and crusted.  As the lesion expands, the center portion often clears to a normal appearance.  Ringworm of the scalp typically begins as a small pimple which expands with time, leaving scaly patches of temporary baldness.</w:t>
      </w:r>
    </w:p>
    <w:p w14:paraId="7BD80FEB"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2AE7B5F7" w14:textId="77777777" w:rsidR="00CD3599" w:rsidRPr="00982CF8" w:rsidRDefault="00CD3599">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 xml:space="preserve">Ringworm can be transmitted indirectly be contact with objects such as </w:t>
      </w:r>
      <w:proofErr w:type="gramStart"/>
      <w:r w:rsidRPr="00982CF8">
        <w:rPr>
          <w:rFonts w:ascii="Lato" w:hAnsi="Lato"/>
          <w:sz w:val="22"/>
          <w:szCs w:val="22"/>
        </w:rPr>
        <w:t>hair brushes</w:t>
      </w:r>
      <w:proofErr w:type="gramEnd"/>
      <w:r w:rsidRPr="00982CF8">
        <w:rPr>
          <w:rFonts w:ascii="Lato" w:hAnsi="Lato"/>
          <w:sz w:val="22"/>
          <w:szCs w:val="22"/>
        </w:rPr>
        <w:t xml:space="preserve">, combs, clothing that has contaminated hair on it and from locker room benches and shower stalls.  The fungi which </w:t>
      </w:r>
      <w:proofErr w:type="gramStart"/>
      <w:r w:rsidRPr="00982CF8">
        <w:rPr>
          <w:rFonts w:ascii="Lato" w:hAnsi="Lato"/>
          <w:sz w:val="22"/>
          <w:szCs w:val="22"/>
        </w:rPr>
        <w:t>causes</w:t>
      </w:r>
      <w:proofErr w:type="gramEnd"/>
      <w:r w:rsidRPr="00982CF8">
        <w:rPr>
          <w:rFonts w:ascii="Lato" w:hAnsi="Lato"/>
          <w:sz w:val="22"/>
          <w:szCs w:val="22"/>
        </w:rPr>
        <w:t xml:space="preserve"> ringworm can also be transmitted by direct contact with infected people or with infected pets and livestock.</w:t>
      </w:r>
    </w:p>
    <w:p w14:paraId="163C877F"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2B26C08B" w14:textId="0A7232F8" w:rsidR="00CD3599" w:rsidRPr="00982CF8" w:rsidRDefault="00CD3599">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 xml:space="preserve">Please check your children and if you feel your child may have contracted </w:t>
      </w:r>
      <w:proofErr w:type="gramStart"/>
      <w:r w:rsidRPr="00982CF8">
        <w:rPr>
          <w:rFonts w:ascii="Lato" w:hAnsi="Lato"/>
          <w:sz w:val="22"/>
          <w:szCs w:val="22"/>
        </w:rPr>
        <w:t>ringworm</w:t>
      </w:r>
      <w:proofErr w:type="gramEnd"/>
      <w:r w:rsidRPr="00982CF8">
        <w:rPr>
          <w:rFonts w:ascii="Lato" w:hAnsi="Lato"/>
          <w:sz w:val="22"/>
          <w:szCs w:val="22"/>
        </w:rPr>
        <w:t xml:space="preserve"> please contact your family physician.  Antifungal ointment or oral medication is required to treat ringworm.</w:t>
      </w:r>
      <w:r w:rsidR="00982CF8" w:rsidRPr="00982CF8">
        <w:rPr>
          <w:rFonts w:ascii="Lato" w:hAnsi="Lato"/>
          <w:sz w:val="22"/>
          <w:szCs w:val="22"/>
        </w:rPr>
        <w:t xml:space="preserve"> Children should not attend school with ringworm until treatment is started or lesions are covered.</w:t>
      </w:r>
    </w:p>
    <w:p w14:paraId="08B57130"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33C3E600" w14:textId="77777777" w:rsidR="00CD3599" w:rsidRPr="00982CF8" w:rsidRDefault="00CD3599">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Please report any new cases of ringworm to the school so we can keep track of its spread.</w:t>
      </w:r>
    </w:p>
    <w:p w14:paraId="7D5B643D"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36217AFC" w14:textId="77777777" w:rsidR="00CD3599" w:rsidRPr="00982CF8" w:rsidRDefault="00CD3599">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Thank you very much for your attention to this matter.</w:t>
      </w:r>
    </w:p>
    <w:p w14:paraId="3D77F515"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3E01F0CF" w14:textId="77777777" w:rsidR="00CD3599" w:rsidRPr="00982CF8" w:rsidRDefault="00CD3599">
      <w:pPr>
        <w:tabs>
          <w:tab w:val="left" w:pos="1800"/>
          <w:tab w:val="right" w:pos="5760"/>
          <w:tab w:val="left" w:pos="6120"/>
        </w:tabs>
        <w:ind w:left="1080" w:right="1080"/>
        <w:jc w:val="both"/>
        <w:rPr>
          <w:rFonts w:ascii="Lato" w:hAnsi="Lato"/>
          <w:sz w:val="22"/>
          <w:szCs w:val="22"/>
        </w:rPr>
      </w:pPr>
      <w:r w:rsidRPr="00982CF8">
        <w:rPr>
          <w:rFonts w:ascii="Lato" w:hAnsi="Lato"/>
          <w:sz w:val="22"/>
          <w:szCs w:val="22"/>
        </w:rPr>
        <w:t>Sincerely,</w:t>
      </w:r>
    </w:p>
    <w:p w14:paraId="6B80084B"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29CB0FF2"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6E2F8390"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2FD7248C"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7231144A"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5FE4626D"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57A0E010"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51C0B84D"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696B50CA"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55074806" w14:textId="77777777" w:rsidR="00CD3599" w:rsidRPr="00982CF8" w:rsidRDefault="00CD3599">
      <w:pPr>
        <w:tabs>
          <w:tab w:val="left" w:pos="1800"/>
          <w:tab w:val="right" w:pos="5760"/>
          <w:tab w:val="left" w:pos="6120"/>
        </w:tabs>
        <w:ind w:left="1080" w:right="1080"/>
        <w:jc w:val="both"/>
        <w:rPr>
          <w:rFonts w:ascii="Lato" w:hAnsi="Lato"/>
          <w:sz w:val="22"/>
          <w:szCs w:val="22"/>
        </w:rPr>
      </w:pPr>
    </w:p>
    <w:p w14:paraId="67249150" w14:textId="77777777" w:rsidR="00982CF8" w:rsidRPr="00982CF8" w:rsidRDefault="00982CF8" w:rsidP="00982CF8">
      <w:pPr>
        <w:tabs>
          <w:tab w:val="left" w:pos="1800"/>
          <w:tab w:val="right" w:pos="5760"/>
          <w:tab w:val="left" w:pos="6120"/>
        </w:tabs>
        <w:ind w:left="1080" w:right="1080"/>
        <w:jc w:val="center"/>
        <w:rPr>
          <w:rFonts w:ascii="Lato" w:hAnsi="Lato"/>
          <w:sz w:val="22"/>
          <w:szCs w:val="22"/>
        </w:rPr>
      </w:pPr>
      <w:r w:rsidRPr="00982CF8">
        <w:rPr>
          <w:rFonts w:ascii="Lato" w:hAnsi="Lato"/>
          <w:sz w:val="22"/>
          <w:szCs w:val="22"/>
        </w:rPr>
        <w:t>Information Adapted from Department of Health Services Bureau of Communicable Diseases</w:t>
      </w:r>
    </w:p>
    <w:p w14:paraId="00E796A3" w14:textId="77777777" w:rsidR="00982CF8" w:rsidRPr="00982CF8" w:rsidRDefault="00982CF8" w:rsidP="00982CF8">
      <w:pPr>
        <w:tabs>
          <w:tab w:val="left" w:pos="1800"/>
          <w:tab w:val="right" w:pos="5760"/>
          <w:tab w:val="left" w:pos="6120"/>
        </w:tabs>
        <w:ind w:left="1080" w:right="1080"/>
        <w:jc w:val="center"/>
        <w:rPr>
          <w:rFonts w:ascii="Lato" w:hAnsi="Lato"/>
          <w:sz w:val="22"/>
          <w:szCs w:val="22"/>
        </w:rPr>
      </w:pPr>
      <w:hyperlink r:id="rId4" w:history="1">
        <w:r w:rsidRPr="00982CF8">
          <w:rPr>
            <w:rStyle w:val="Hyperlink"/>
            <w:rFonts w:ascii="Lato" w:hAnsi="Lato"/>
            <w:sz w:val="22"/>
            <w:szCs w:val="22"/>
          </w:rPr>
          <w:t>https://www.dhs.wisconsin.gov/disease/childhood-communicable-diseases.htm</w:t>
        </w:r>
      </w:hyperlink>
    </w:p>
    <w:p w14:paraId="4F8AA642" w14:textId="77777777" w:rsidR="00982CF8" w:rsidRPr="00982CF8" w:rsidRDefault="00982CF8" w:rsidP="00982CF8">
      <w:pPr>
        <w:tabs>
          <w:tab w:val="left" w:pos="1800"/>
          <w:tab w:val="right" w:pos="5760"/>
          <w:tab w:val="left" w:pos="6120"/>
        </w:tabs>
        <w:ind w:left="1080" w:right="1080"/>
        <w:jc w:val="center"/>
        <w:rPr>
          <w:rFonts w:ascii="Lato" w:hAnsi="Lato"/>
          <w:sz w:val="22"/>
          <w:szCs w:val="22"/>
        </w:rPr>
      </w:pPr>
    </w:p>
    <w:p w14:paraId="1362E493" w14:textId="183FEAEF" w:rsidR="00CD3599" w:rsidRPr="00982CF8" w:rsidRDefault="00CD3599" w:rsidP="00982CF8">
      <w:pPr>
        <w:tabs>
          <w:tab w:val="left" w:pos="1800"/>
          <w:tab w:val="right" w:pos="5760"/>
          <w:tab w:val="left" w:pos="6120"/>
        </w:tabs>
        <w:ind w:left="1080" w:right="1080"/>
        <w:jc w:val="both"/>
        <w:rPr>
          <w:rFonts w:ascii="Lato" w:hAnsi="Lato"/>
          <w:sz w:val="22"/>
          <w:szCs w:val="22"/>
        </w:rPr>
      </w:pPr>
    </w:p>
    <w:sectPr w:rsidR="00CD3599" w:rsidRPr="00982CF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EA"/>
    <w:rsid w:val="005617EA"/>
    <w:rsid w:val="00982CF8"/>
    <w:rsid w:val="00CD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C62D3"/>
  <w15:chartTrackingRefBased/>
  <w15:docId w15:val="{9548A032-8E26-4B4C-A57B-C84A2012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82CF8"/>
    <w:rPr>
      <w:color w:val="0563C1" w:themeColor="hyperlink"/>
      <w:u w:val="single"/>
    </w:rPr>
  </w:style>
  <w:style w:type="character" w:styleId="UnresolvedMention">
    <w:name w:val="Unresolved Mention"/>
    <w:basedOn w:val="DefaultParagraphFont"/>
    <w:uiPriority w:val="99"/>
    <w:semiHidden/>
    <w:unhideWhenUsed/>
    <w:rsid w:val="0098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hs.wisconsin.gov/disease/childhood-communicable-dis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5th</vt:lpstr>
    </vt:vector>
  </TitlesOfParts>
  <Company>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dc:title>
  <dc:subject/>
  <dc:creator>.</dc:creator>
  <cp:keywords/>
  <cp:lastModifiedBy>Wilson, Louise F.   DPI</cp:lastModifiedBy>
  <cp:revision>2</cp:revision>
  <dcterms:created xsi:type="dcterms:W3CDTF">2021-11-02T18:55:00Z</dcterms:created>
  <dcterms:modified xsi:type="dcterms:W3CDTF">2021-11-02T18:55:00Z</dcterms:modified>
</cp:coreProperties>
</file>