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14:paraId="1B45DB3F" w14:textId="77777777">
        <w:trPr>
          <w:cantSplit/>
        </w:trPr>
        <w:tc>
          <w:tcPr>
            <w:tcW w:w="1800" w:type="dxa"/>
            <w:tcBorders>
              <w:top w:val="double" w:sz="6" w:space="0" w:color="auto"/>
              <w:bottom w:val="single" w:sz="6" w:space="0" w:color="auto"/>
            </w:tcBorders>
            <w:shd w:val="pct25" w:color="auto" w:fill="auto"/>
          </w:tcPr>
          <w:p w14:paraId="08F704DE"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07827FD6" w14:textId="77777777" w:rsidR="00E6304D" w:rsidRPr="005974C6" w:rsidRDefault="00E6304D" w:rsidP="005974C6">
            <w:pPr>
              <w:pStyle w:val="HEADING"/>
              <w:keepNext/>
              <w:spacing w:before="40" w:after="20" w:line="240" w:lineRule="auto"/>
              <w:rPr>
                <w:rFonts w:ascii="Arial" w:hAnsi="Arial" w:cs="Arial"/>
              </w:rPr>
            </w:pPr>
            <w:r w:rsidRPr="005974C6">
              <w:rPr>
                <w:rFonts w:ascii="Arial" w:hAnsi="Arial" w:cs="Arial"/>
              </w:rPr>
              <w:t>PUBLIC RELEASE</w:t>
            </w:r>
            <w:r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346ED749" w14:textId="77777777" w:rsidR="00E6304D" w:rsidRPr="005974C6" w:rsidRDefault="00E6304D" w:rsidP="005974C6">
            <w:pPr>
              <w:pStyle w:val="HEADING"/>
              <w:keepNext/>
              <w:spacing w:line="240" w:lineRule="auto"/>
              <w:rPr>
                <w:rFonts w:ascii="Arial" w:hAnsi="Arial" w:cs="Arial"/>
              </w:rPr>
            </w:pPr>
          </w:p>
        </w:tc>
      </w:tr>
    </w:tbl>
    <w:p w14:paraId="61F8BD8D" w14:textId="2B4DE8DD" w:rsidR="003066C8" w:rsidRDefault="00E6304D" w:rsidP="003066C8">
      <w:pPr>
        <w:pStyle w:val="BodyText"/>
        <w:tabs>
          <w:tab w:val="clear" w:pos="260"/>
          <w:tab w:val="right" w:pos="11070"/>
        </w:tabs>
        <w:spacing w:before="80" w:after="120" w:line="240" w:lineRule="auto"/>
        <w:ind w:right="90"/>
        <w:jc w:val="both"/>
        <w:rPr>
          <w:rFonts w:ascii="Arial" w:hAnsi="Arial" w:cs="Arial"/>
        </w:rPr>
      </w:pPr>
      <w:r w:rsidRPr="005974C6">
        <w:rPr>
          <w:rFonts w:ascii="Arial" w:hAnsi="Arial" w:cs="Arial"/>
        </w:rPr>
        <w:t>This is the public release that we will send to: (</w:t>
      </w:r>
      <w:r w:rsidR="00D23AFD" w:rsidRPr="005974C6">
        <w:rPr>
          <w:rFonts w:ascii="Arial" w:hAnsi="Arial" w:cs="Arial"/>
          <w:i/>
        </w:rPr>
        <w:t>Names of n</w:t>
      </w:r>
      <w:r w:rsidRPr="005974C6">
        <w:rPr>
          <w:rFonts w:ascii="Arial" w:hAnsi="Arial" w:cs="Arial"/>
          <w:i/>
        </w:rPr>
        <w:t>ews media</w:t>
      </w:r>
      <w:r w:rsidR="006603F7" w:rsidRPr="005974C6">
        <w:rPr>
          <w:rFonts w:ascii="Arial" w:hAnsi="Arial" w:cs="Arial"/>
          <w:i/>
        </w:rPr>
        <w:t>, community and grassroots organizations,</w:t>
      </w:r>
      <w:r w:rsidRPr="005974C6">
        <w:rPr>
          <w:rFonts w:ascii="Arial" w:hAnsi="Arial" w:cs="Arial"/>
          <w:i/>
        </w:rPr>
        <w:t xml:space="preserve"> and major employers contemplating layoff</w:t>
      </w:r>
      <w:r w:rsidRPr="005974C6">
        <w:rPr>
          <w:rFonts w:ascii="Arial" w:hAnsi="Arial" w:cs="Arial"/>
        </w:rPr>
        <w:t>)</w:t>
      </w:r>
    </w:p>
    <w:p w14:paraId="0CB19BF1" w14:textId="0CC4F1AE" w:rsidR="003066C8" w:rsidRDefault="003066C8" w:rsidP="003066C8">
      <w:pPr>
        <w:pStyle w:val="BodyText"/>
        <w:tabs>
          <w:tab w:val="clear" w:pos="260"/>
          <w:tab w:val="right" w:pos="11070"/>
        </w:tabs>
        <w:spacing w:before="80" w:after="120" w:line="240" w:lineRule="auto"/>
        <w:ind w:right="90"/>
        <w:jc w:val="both"/>
        <w:rPr>
          <w:rFonts w:ascii="Arial" w:hAnsi="Arial" w:cs="Arial"/>
          <w:u w:val="single"/>
        </w:rPr>
      </w:pPr>
      <w:r>
        <w:rPr>
          <w:rFonts w:ascii="Arial" w:hAnsi="Arial" w:cs="Arial"/>
        </w:rPr>
        <w:t xml:space="preserve">_______________________________________________________________________________ </w:t>
      </w:r>
      <w:r w:rsidR="00E6304D" w:rsidRPr="005974C6">
        <w:rPr>
          <w:rFonts w:ascii="Arial" w:hAnsi="Arial" w:cs="Arial"/>
        </w:rPr>
        <w:t>sent on (</w:t>
      </w:r>
      <w:r w:rsidR="00E6304D" w:rsidRPr="005974C6">
        <w:rPr>
          <w:rFonts w:ascii="Arial" w:hAnsi="Arial" w:cs="Arial"/>
          <w:i/>
        </w:rPr>
        <w:t>Mo./Day/Yr</w:t>
      </w:r>
      <w:r w:rsidR="00E6304D" w:rsidRPr="005974C6">
        <w:rPr>
          <w:rFonts w:ascii="Arial" w:hAnsi="Arial" w:cs="Arial"/>
        </w:rPr>
        <w:t xml:space="preserve">.) </w:t>
      </w:r>
      <w:r>
        <w:rPr>
          <w:rFonts w:ascii="Arial" w:hAnsi="Arial" w:cs="Arial"/>
        </w:rPr>
        <w:t>__________________________</w:t>
      </w:r>
    </w:p>
    <w:p w14:paraId="17504B07" w14:textId="1FF17210" w:rsidR="00E6304D" w:rsidRPr="005974C6" w:rsidRDefault="00E6304D" w:rsidP="003066C8">
      <w:pPr>
        <w:pStyle w:val="BodyText"/>
        <w:tabs>
          <w:tab w:val="clear" w:pos="260"/>
          <w:tab w:val="right" w:pos="11070"/>
        </w:tabs>
        <w:spacing w:before="80" w:after="120" w:line="240" w:lineRule="auto"/>
        <w:ind w:right="90"/>
        <w:jc w:val="both"/>
        <w:rPr>
          <w:rFonts w:ascii="Arial" w:hAnsi="Arial" w:cs="Arial"/>
          <w:b/>
        </w:rPr>
      </w:pPr>
      <w:r w:rsidRPr="005974C6">
        <w:rPr>
          <w:rFonts w:ascii="Arial" w:hAnsi="Arial" w:cs="Arial"/>
          <w:b/>
        </w:rPr>
        <w:t>RELEASE STATEMENT</w:t>
      </w:r>
    </w:p>
    <w:p w14:paraId="7E5AFFFD" w14:textId="77777777" w:rsidR="00E6304D" w:rsidRPr="005974C6" w:rsidRDefault="00E6304D" w:rsidP="005974C6">
      <w:pPr>
        <w:pStyle w:val="BodyText"/>
        <w:spacing w:after="120" w:line="240" w:lineRule="auto"/>
        <w:ind w:right="90"/>
        <w:jc w:val="both"/>
        <w:rPr>
          <w:rFonts w:ascii="Arial" w:hAnsi="Arial" w:cs="Arial"/>
        </w:rPr>
      </w:pPr>
      <w:r w:rsidRPr="005974C6">
        <w:rPr>
          <w:rFonts w:ascii="Arial" w:hAnsi="Arial" w:cs="Arial"/>
        </w:rPr>
        <w:t>The (</w:t>
      </w:r>
      <w:r w:rsidRPr="005974C6">
        <w:rPr>
          <w:rFonts w:ascii="Arial" w:hAnsi="Arial" w:cs="Arial"/>
          <w:i/>
        </w:rPr>
        <w:t>Name of School Food Authority</w:t>
      </w:r>
      <w:r w:rsidRPr="005974C6">
        <w:rPr>
          <w:rFonts w:ascii="Arial" w:hAnsi="Arial" w:cs="Arial"/>
        </w:rPr>
        <w:t>) __________________________________________________today announced its policy for children unable to pay the full price of meals served under the National School Lunch Program and School Breakfast Program or milk for split-session students served under the Special Milk Program. Each school office and the central office has a copy of the policy, which may be reviewed by any interested party.</w:t>
      </w:r>
    </w:p>
    <w:p w14:paraId="041B92D0" w14:textId="77777777" w:rsidR="00E6304D" w:rsidRPr="005974C6" w:rsidRDefault="00E6304D" w:rsidP="005974C6">
      <w:pPr>
        <w:pStyle w:val="BodyText"/>
        <w:spacing w:after="80" w:line="240" w:lineRule="auto"/>
        <w:ind w:right="90"/>
        <w:jc w:val="both"/>
        <w:rPr>
          <w:rFonts w:ascii="Arial" w:hAnsi="Arial" w:cs="Arial"/>
        </w:rPr>
      </w:pPr>
      <w:r w:rsidRPr="005974C6">
        <w:rPr>
          <w:rFonts w:ascii="Arial" w:hAnsi="Arial" w:cs="Arial"/>
        </w:rPr>
        <w:t xml:space="preserve">The following household size and income criteria will be used for determining eligibility. Children from families whose annual income is at or below the levels shown are eligible for free and </w:t>
      </w:r>
      <w:proofErr w:type="gramStart"/>
      <w:r w:rsidRPr="005974C6">
        <w:rPr>
          <w:rFonts w:ascii="Arial" w:hAnsi="Arial" w:cs="Arial"/>
        </w:rPr>
        <w:t>reduced price</w:t>
      </w:r>
      <w:proofErr w:type="gramEnd"/>
      <w:r w:rsidR="00865CE4" w:rsidRPr="005974C6">
        <w:rPr>
          <w:rFonts w:ascii="Arial" w:hAnsi="Arial" w:cs="Arial"/>
        </w:rPr>
        <w:t xml:space="preserve"> </w:t>
      </w:r>
      <w:r w:rsidRPr="005974C6">
        <w:rPr>
          <w:rFonts w:ascii="Arial" w:hAnsi="Arial" w:cs="Arial"/>
        </w:rPr>
        <w:t>meals or free milk if a split-session student does not have access to the school lunch or breakfast service.</w:t>
      </w:r>
    </w:p>
    <w:p w14:paraId="30DBD974" w14:textId="77777777" w:rsidR="00E6304D" w:rsidRPr="002C72B2" w:rsidRDefault="00E6304D" w:rsidP="005974C6">
      <w:pPr>
        <w:pStyle w:val="HEADING"/>
        <w:spacing w:before="120" w:after="80" w:line="240" w:lineRule="auto"/>
        <w:rPr>
          <w:rFonts w:ascii="Arial" w:hAnsi="Arial" w:cs="Arial"/>
        </w:rPr>
      </w:pPr>
      <w:r w:rsidRPr="002C72B2">
        <w:rPr>
          <w:rFonts w:ascii="Arial" w:hAnsi="Arial" w:cs="Arial"/>
        </w:rPr>
        <w:t>FAMILY SIZE INCOME SCALE</w:t>
      </w:r>
      <w:r w:rsidRPr="002C72B2">
        <w:rPr>
          <w:rFonts w:ascii="Arial" w:hAnsi="Arial" w:cs="Arial"/>
        </w:rPr>
        <w:br/>
        <w:t>For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2C72B2" w14:paraId="323478FC" w14:textId="77777777" w:rsidTr="00685E9D">
        <w:trPr>
          <w:cantSplit/>
        </w:trPr>
        <w:tc>
          <w:tcPr>
            <w:tcW w:w="1979" w:type="dxa"/>
          </w:tcPr>
          <w:p w14:paraId="7D321133" w14:textId="77777777" w:rsidR="0080473E" w:rsidRPr="002C72B2"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14:paraId="04CADE79"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ANNUAL INCOME LEVEL</w:t>
            </w:r>
          </w:p>
        </w:tc>
        <w:tc>
          <w:tcPr>
            <w:tcW w:w="4500" w:type="dxa"/>
            <w:gridSpan w:val="4"/>
          </w:tcPr>
          <w:p w14:paraId="75C56EB1"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MONTHLY INCOME LEVEL</w:t>
            </w:r>
          </w:p>
        </w:tc>
      </w:tr>
      <w:tr w:rsidR="0080473E" w:rsidRPr="002C72B2" w14:paraId="20B33BC9" w14:textId="77777777" w:rsidTr="00685E9D">
        <w:trPr>
          <w:cantSplit/>
        </w:trPr>
        <w:tc>
          <w:tcPr>
            <w:tcW w:w="1979" w:type="dxa"/>
            <w:tcBorders>
              <w:bottom w:val="single" w:sz="6" w:space="0" w:color="auto"/>
            </w:tcBorders>
          </w:tcPr>
          <w:p w14:paraId="2212189E"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p w14:paraId="2B471A4D"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r w:rsidRPr="002C72B2">
              <w:rPr>
                <w:rFonts w:ascii="Arial" w:hAnsi="Arial" w:cs="Arial"/>
                <w:b/>
              </w:rPr>
              <w:t>Family</w:t>
            </w:r>
            <w:r w:rsidRPr="002C72B2">
              <w:rPr>
                <w:rFonts w:ascii="Arial" w:hAnsi="Arial" w:cs="Arial"/>
                <w:b/>
              </w:rPr>
              <w:br/>
              <w:t xml:space="preserve"> (Household) Size</w:t>
            </w:r>
          </w:p>
        </w:tc>
        <w:tc>
          <w:tcPr>
            <w:tcW w:w="360" w:type="dxa"/>
          </w:tcPr>
          <w:p w14:paraId="61C8B897" w14:textId="77777777" w:rsidR="0080473E" w:rsidRPr="002C72B2"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14:paraId="6C5E50AB"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7949ABD3"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1A51B9A9"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14:paraId="4C4C538C"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272E02D2"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c>
          <w:tcPr>
            <w:tcW w:w="360" w:type="dxa"/>
          </w:tcPr>
          <w:p w14:paraId="2B2EE76A"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14:paraId="41709F08"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1891C15D"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2AB3BCE4"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14:paraId="4C6241D5"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70845B66"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r>
      <w:tr w:rsidR="0080473E" w:rsidRPr="002C72B2" w14:paraId="460EE92C" w14:textId="77777777" w:rsidTr="00685E9D">
        <w:trPr>
          <w:cantSplit/>
          <w:trHeight w:val="245"/>
        </w:trPr>
        <w:tc>
          <w:tcPr>
            <w:tcW w:w="1979" w:type="dxa"/>
            <w:tcBorders>
              <w:top w:val="single" w:sz="6" w:space="0" w:color="auto"/>
            </w:tcBorders>
          </w:tcPr>
          <w:p w14:paraId="17095EDF"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1</w:t>
            </w:r>
          </w:p>
        </w:tc>
        <w:tc>
          <w:tcPr>
            <w:tcW w:w="360" w:type="dxa"/>
          </w:tcPr>
          <w:p w14:paraId="5D89441D" w14:textId="77777777" w:rsidR="0080473E" w:rsidRPr="002C72B2" w:rsidRDefault="0080473E" w:rsidP="00685E9D">
            <w:pPr>
              <w:spacing w:before="40" w:after="20"/>
              <w:ind w:right="2"/>
              <w:rPr>
                <w:rFonts w:ascii="Arial" w:hAnsi="Arial" w:cs="Arial"/>
                <w:sz w:val="16"/>
                <w:szCs w:val="16"/>
              </w:rPr>
            </w:pPr>
          </w:p>
        </w:tc>
        <w:tc>
          <w:tcPr>
            <w:tcW w:w="1620" w:type="dxa"/>
            <w:tcBorders>
              <w:top w:val="single" w:sz="6" w:space="0" w:color="auto"/>
            </w:tcBorders>
          </w:tcPr>
          <w:p w14:paraId="7606E1BA" w14:textId="2B1031A5" w:rsidR="0080473E" w:rsidRPr="002C72B2" w:rsidRDefault="0080473E" w:rsidP="00CA2B39">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sidR="00CA2B39">
              <w:rPr>
                <w:rFonts w:ascii="Arial" w:hAnsi="Arial" w:cs="Arial"/>
                <w:szCs w:val="16"/>
              </w:rPr>
              <w:t>18,954</w:t>
            </w:r>
          </w:p>
        </w:tc>
        <w:tc>
          <w:tcPr>
            <w:tcW w:w="360" w:type="dxa"/>
          </w:tcPr>
          <w:p w14:paraId="010E8A92" w14:textId="77777777" w:rsidR="0080473E" w:rsidRPr="002C72B2" w:rsidRDefault="0080473E" w:rsidP="00685E9D">
            <w:pPr>
              <w:spacing w:before="40" w:after="20"/>
              <w:ind w:right="4"/>
              <w:rPr>
                <w:rFonts w:ascii="Arial" w:hAnsi="Arial" w:cs="Arial"/>
                <w:sz w:val="16"/>
                <w:szCs w:val="16"/>
              </w:rPr>
            </w:pPr>
          </w:p>
        </w:tc>
        <w:tc>
          <w:tcPr>
            <w:tcW w:w="2340" w:type="dxa"/>
            <w:tcBorders>
              <w:top w:val="single" w:sz="6" w:space="0" w:color="auto"/>
            </w:tcBorders>
          </w:tcPr>
          <w:p w14:paraId="25E6A908" w14:textId="3D9615A1" w:rsidR="0080473E" w:rsidRPr="002C72B2"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sidR="00CA2B39">
              <w:rPr>
                <w:rFonts w:ascii="Arial" w:hAnsi="Arial" w:cs="Arial"/>
                <w:szCs w:val="16"/>
              </w:rPr>
              <w:t>18,954</w:t>
            </w:r>
            <w:r w:rsidRPr="002C72B2">
              <w:rPr>
                <w:rFonts w:ascii="Arial" w:hAnsi="Arial" w:cs="Arial"/>
                <w:szCs w:val="16"/>
              </w:rPr>
              <w:t>.01</w:t>
            </w:r>
            <w:r w:rsidRPr="002C72B2">
              <w:rPr>
                <w:rFonts w:ascii="Arial" w:hAnsi="Arial" w:cs="Arial"/>
                <w:szCs w:val="16"/>
              </w:rPr>
              <w:tab/>
              <w:t>and</w:t>
            </w:r>
            <w:r w:rsidRPr="002C72B2">
              <w:rPr>
                <w:rFonts w:ascii="Arial" w:hAnsi="Arial" w:cs="Arial"/>
                <w:szCs w:val="16"/>
              </w:rPr>
              <w:tab/>
              <w:t>$</w:t>
            </w:r>
            <w:r w:rsidR="00C6403D">
              <w:rPr>
                <w:rFonts w:ascii="Arial" w:hAnsi="Arial" w:cs="Arial"/>
                <w:szCs w:val="16"/>
              </w:rPr>
              <w:t>26,973</w:t>
            </w:r>
          </w:p>
        </w:tc>
        <w:tc>
          <w:tcPr>
            <w:tcW w:w="360" w:type="dxa"/>
          </w:tcPr>
          <w:p w14:paraId="1CEF4EE8" w14:textId="77777777" w:rsidR="0080473E" w:rsidRPr="002C72B2" w:rsidRDefault="0080473E" w:rsidP="00685E9D">
            <w:pPr>
              <w:spacing w:before="40" w:after="20"/>
              <w:ind w:right="4"/>
              <w:rPr>
                <w:rFonts w:ascii="Arial" w:hAnsi="Arial" w:cs="Arial"/>
                <w:sz w:val="16"/>
                <w:szCs w:val="16"/>
              </w:rPr>
            </w:pPr>
          </w:p>
        </w:tc>
        <w:tc>
          <w:tcPr>
            <w:tcW w:w="1620" w:type="dxa"/>
            <w:tcBorders>
              <w:top w:val="single" w:sz="6" w:space="0" w:color="auto"/>
            </w:tcBorders>
          </w:tcPr>
          <w:p w14:paraId="23B2E5B3" w14:textId="2BCC15A0" w:rsidR="0080473E" w:rsidRPr="002C72B2" w:rsidRDefault="0080473E" w:rsidP="00C472FA">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sidR="00CD3F81">
              <w:rPr>
                <w:rFonts w:ascii="Arial" w:hAnsi="Arial" w:cs="Arial"/>
                <w:szCs w:val="16"/>
              </w:rPr>
              <w:t>1,580</w:t>
            </w:r>
          </w:p>
        </w:tc>
        <w:tc>
          <w:tcPr>
            <w:tcW w:w="360" w:type="dxa"/>
          </w:tcPr>
          <w:p w14:paraId="2122C3D5" w14:textId="77777777" w:rsidR="0080473E" w:rsidRPr="002C72B2" w:rsidRDefault="0080473E" w:rsidP="00685E9D">
            <w:pPr>
              <w:spacing w:before="40" w:after="20"/>
              <w:ind w:right="2"/>
              <w:rPr>
                <w:rFonts w:ascii="Arial" w:hAnsi="Arial" w:cs="Arial"/>
                <w:sz w:val="16"/>
                <w:szCs w:val="16"/>
              </w:rPr>
            </w:pPr>
          </w:p>
        </w:tc>
        <w:tc>
          <w:tcPr>
            <w:tcW w:w="2160" w:type="dxa"/>
            <w:tcBorders>
              <w:top w:val="single" w:sz="6" w:space="0" w:color="auto"/>
            </w:tcBorders>
          </w:tcPr>
          <w:p w14:paraId="4DBF7C43" w14:textId="7B7B0A86"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sidR="00CD3F81">
              <w:rPr>
                <w:rFonts w:ascii="Arial" w:hAnsi="Arial" w:cs="Arial"/>
                <w:sz w:val="16"/>
                <w:szCs w:val="16"/>
              </w:rPr>
              <w:t>1,580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w:t>
            </w:r>
            <w:r w:rsidR="00D83E76">
              <w:rPr>
                <w:rFonts w:ascii="Arial" w:hAnsi="Arial" w:cs="Arial"/>
                <w:sz w:val="16"/>
                <w:szCs w:val="16"/>
              </w:rPr>
              <w:t>2,248</w:t>
            </w:r>
          </w:p>
        </w:tc>
      </w:tr>
      <w:tr w:rsidR="0080473E" w:rsidRPr="002C72B2" w14:paraId="20E08F65" w14:textId="77777777" w:rsidTr="00685E9D">
        <w:trPr>
          <w:cantSplit/>
          <w:trHeight w:val="245"/>
        </w:trPr>
        <w:tc>
          <w:tcPr>
            <w:tcW w:w="1979" w:type="dxa"/>
          </w:tcPr>
          <w:p w14:paraId="45142270"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2</w:t>
            </w:r>
          </w:p>
        </w:tc>
        <w:tc>
          <w:tcPr>
            <w:tcW w:w="360" w:type="dxa"/>
          </w:tcPr>
          <w:p w14:paraId="3079FA48" w14:textId="77777777" w:rsidR="0080473E" w:rsidRPr="002C72B2" w:rsidRDefault="0080473E" w:rsidP="00685E9D">
            <w:pPr>
              <w:spacing w:before="40" w:after="20"/>
              <w:ind w:right="2"/>
              <w:rPr>
                <w:rFonts w:ascii="Arial" w:hAnsi="Arial" w:cs="Arial"/>
                <w:sz w:val="16"/>
                <w:szCs w:val="16"/>
              </w:rPr>
            </w:pPr>
          </w:p>
        </w:tc>
        <w:tc>
          <w:tcPr>
            <w:tcW w:w="1620" w:type="dxa"/>
          </w:tcPr>
          <w:p w14:paraId="52835C98" w14:textId="4384E9DC"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25,636</w:t>
            </w:r>
          </w:p>
        </w:tc>
        <w:tc>
          <w:tcPr>
            <w:tcW w:w="360" w:type="dxa"/>
          </w:tcPr>
          <w:p w14:paraId="14841527" w14:textId="77777777" w:rsidR="0080473E" w:rsidRPr="002C72B2" w:rsidRDefault="0080473E" w:rsidP="00685E9D">
            <w:pPr>
              <w:spacing w:before="40" w:after="20"/>
              <w:ind w:right="4"/>
              <w:rPr>
                <w:rFonts w:ascii="Arial" w:hAnsi="Arial" w:cs="Arial"/>
                <w:sz w:val="16"/>
                <w:szCs w:val="16"/>
              </w:rPr>
            </w:pPr>
          </w:p>
        </w:tc>
        <w:tc>
          <w:tcPr>
            <w:tcW w:w="2340" w:type="dxa"/>
          </w:tcPr>
          <w:p w14:paraId="2A2C3C28" w14:textId="7DCD653C"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25,636</w:t>
            </w:r>
            <w:r w:rsidR="0080473E" w:rsidRPr="002C72B2">
              <w:rPr>
                <w:rFonts w:ascii="Arial" w:hAnsi="Arial" w:cs="Arial"/>
                <w:szCs w:val="16"/>
              </w:rPr>
              <w:t>.01</w:t>
            </w:r>
            <w:r w:rsidR="0080473E" w:rsidRPr="002C72B2">
              <w:rPr>
                <w:rFonts w:ascii="Arial" w:hAnsi="Arial" w:cs="Arial"/>
                <w:szCs w:val="16"/>
              </w:rPr>
              <w:tab/>
              <w:t>and</w:t>
            </w:r>
            <w:r w:rsidR="0080473E" w:rsidRPr="002C72B2">
              <w:rPr>
                <w:rFonts w:ascii="Arial" w:hAnsi="Arial" w:cs="Arial"/>
                <w:szCs w:val="16"/>
              </w:rPr>
              <w:tab/>
            </w:r>
            <w:r w:rsidR="00C6403D">
              <w:rPr>
                <w:rFonts w:ascii="Arial" w:hAnsi="Arial" w:cs="Arial"/>
                <w:szCs w:val="16"/>
              </w:rPr>
              <w:t>36,482</w:t>
            </w:r>
          </w:p>
        </w:tc>
        <w:tc>
          <w:tcPr>
            <w:tcW w:w="360" w:type="dxa"/>
          </w:tcPr>
          <w:p w14:paraId="7E0C8CD7" w14:textId="77777777" w:rsidR="0080473E" w:rsidRPr="002C72B2" w:rsidRDefault="0080473E" w:rsidP="00685E9D">
            <w:pPr>
              <w:spacing w:before="40" w:after="20"/>
              <w:ind w:right="4"/>
              <w:rPr>
                <w:rFonts w:ascii="Arial" w:hAnsi="Arial" w:cs="Arial"/>
                <w:sz w:val="16"/>
                <w:szCs w:val="16"/>
              </w:rPr>
            </w:pPr>
          </w:p>
        </w:tc>
        <w:tc>
          <w:tcPr>
            <w:tcW w:w="1620" w:type="dxa"/>
          </w:tcPr>
          <w:p w14:paraId="42840ACB" w14:textId="14FC112B"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2,137</w:t>
            </w:r>
          </w:p>
        </w:tc>
        <w:tc>
          <w:tcPr>
            <w:tcW w:w="360" w:type="dxa"/>
          </w:tcPr>
          <w:p w14:paraId="5E9EDCCB" w14:textId="77777777" w:rsidR="0080473E" w:rsidRPr="002C72B2" w:rsidRDefault="0080473E" w:rsidP="00685E9D">
            <w:pPr>
              <w:spacing w:before="40" w:after="20"/>
              <w:ind w:right="2"/>
              <w:rPr>
                <w:rFonts w:ascii="Arial" w:hAnsi="Arial" w:cs="Arial"/>
                <w:sz w:val="16"/>
                <w:szCs w:val="16"/>
              </w:rPr>
            </w:pPr>
          </w:p>
        </w:tc>
        <w:tc>
          <w:tcPr>
            <w:tcW w:w="2160" w:type="dxa"/>
          </w:tcPr>
          <w:p w14:paraId="0F8949CA" w14:textId="48147C3B"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2,137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3,041</w:t>
            </w:r>
          </w:p>
        </w:tc>
      </w:tr>
      <w:tr w:rsidR="0080473E" w:rsidRPr="002C72B2" w14:paraId="7A6AC64D" w14:textId="77777777" w:rsidTr="00685E9D">
        <w:trPr>
          <w:cantSplit/>
        </w:trPr>
        <w:tc>
          <w:tcPr>
            <w:tcW w:w="1979" w:type="dxa"/>
          </w:tcPr>
          <w:p w14:paraId="61E9D454"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3</w:t>
            </w:r>
          </w:p>
        </w:tc>
        <w:tc>
          <w:tcPr>
            <w:tcW w:w="360" w:type="dxa"/>
          </w:tcPr>
          <w:p w14:paraId="62839506" w14:textId="77777777" w:rsidR="0080473E" w:rsidRPr="002C72B2" w:rsidRDefault="0080473E" w:rsidP="00685E9D">
            <w:pPr>
              <w:spacing w:before="40" w:after="20"/>
              <w:ind w:right="2"/>
              <w:rPr>
                <w:rFonts w:ascii="Arial" w:hAnsi="Arial" w:cs="Arial"/>
                <w:sz w:val="16"/>
                <w:szCs w:val="16"/>
              </w:rPr>
            </w:pPr>
          </w:p>
        </w:tc>
        <w:tc>
          <w:tcPr>
            <w:tcW w:w="1620" w:type="dxa"/>
          </w:tcPr>
          <w:p w14:paraId="6CF8E058" w14:textId="7523D98C"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32,318</w:t>
            </w:r>
          </w:p>
        </w:tc>
        <w:tc>
          <w:tcPr>
            <w:tcW w:w="360" w:type="dxa"/>
          </w:tcPr>
          <w:p w14:paraId="22C36FA7" w14:textId="77777777" w:rsidR="0080473E" w:rsidRPr="002C72B2" w:rsidRDefault="0080473E" w:rsidP="00685E9D">
            <w:pPr>
              <w:spacing w:before="40" w:after="20"/>
              <w:ind w:right="4"/>
              <w:rPr>
                <w:rFonts w:ascii="Arial" w:hAnsi="Arial" w:cs="Arial"/>
                <w:sz w:val="16"/>
                <w:szCs w:val="16"/>
              </w:rPr>
            </w:pPr>
          </w:p>
        </w:tc>
        <w:tc>
          <w:tcPr>
            <w:tcW w:w="2340" w:type="dxa"/>
          </w:tcPr>
          <w:p w14:paraId="3E9F31DC" w14:textId="3F7DE955"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32,318</w:t>
            </w:r>
            <w:r w:rsidR="00466C7F">
              <w:rPr>
                <w:rFonts w:ascii="Arial" w:hAnsi="Arial" w:cs="Arial"/>
                <w:szCs w:val="16"/>
              </w:rPr>
              <w:t>.01</w:t>
            </w:r>
            <w:r w:rsidR="00466C7F">
              <w:rPr>
                <w:rFonts w:ascii="Arial" w:hAnsi="Arial" w:cs="Arial"/>
                <w:szCs w:val="16"/>
              </w:rPr>
              <w:tab/>
              <w:t>and</w:t>
            </w:r>
            <w:r w:rsidR="00466C7F">
              <w:rPr>
                <w:rFonts w:ascii="Arial" w:hAnsi="Arial" w:cs="Arial"/>
                <w:szCs w:val="16"/>
              </w:rPr>
              <w:tab/>
            </w:r>
            <w:r w:rsidR="00C6403D">
              <w:rPr>
                <w:rFonts w:ascii="Arial" w:hAnsi="Arial" w:cs="Arial"/>
                <w:szCs w:val="16"/>
              </w:rPr>
              <w:t>45,991</w:t>
            </w:r>
          </w:p>
        </w:tc>
        <w:tc>
          <w:tcPr>
            <w:tcW w:w="360" w:type="dxa"/>
          </w:tcPr>
          <w:p w14:paraId="7C4896BD" w14:textId="77777777" w:rsidR="0080473E" w:rsidRPr="002C72B2" w:rsidRDefault="0080473E" w:rsidP="00685E9D">
            <w:pPr>
              <w:spacing w:before="40" w:after="20"/>
              <w:ind w:right="4"/>
              <w:rPr>
                <w:rFonts w:ascii="Arial" w:hAnsi="Arial" w:cs="Arial"/>
                <w:sz w:val="16"/>
                <w:szCs w:val="16"/>
              </w:rPr>
            </w:pPr>
          </w:p>
        </w:tc>
        <w:tc>
          <w:tcPr>
            <w:tcW w:w="1620" w:type="dxa"/>
          </w:tcPr>
          <w:p w14:paraId="07CBDE5A" w14:textId="605ECCC6"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2,694</w:t>
            </w:r>
          </w:p>
        </w:tc>
        <w:tc>
          <w:tcPr>
            <w:tcW w:w="360" w:type="dxa"/>
          </w:tcPr>
          <w:p w14:paraId="331DE8C1" w14:textId="77777777" w:rsidR="0080473E" w:rsidRPr="002C72B2" w:rsidRDefault="0080473E" w:rsidP="00685E9D">
            <w:pPr>
              <w:spacing w:before="40" w:after="20"/>
              <w:ind w:right="2"/>
              <w:rPr>
                <w:rFonts w:ascii="Arial" w:hAnsi="Arial" w:cs="Arial"/>
                <w:sz w:val="16"/>
                <w:szCs w:val="16"/>
              </w:rPr>
            </w:pPr>
          </w:p>
        </w:tc>
        <w:tc>
          <w:tcPr>
            <w:tcW w:w="2160" w:type="dxa"/>
          </w:tcPr>
          <w:p w14:paraId="1D770796" w14:textId="1F905501"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2,694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3,833</w:t>
            </w:r>
          </w:p>
        </w:tc>
      </w:tr>
      <w:tr w:rsidR="0080473E" w:rsidRPr="002C72B2" w14:paraId="1F6D7DC1" w14:textId="77777777" w:rsidTr="00685E9D">
        <w:trPr>
          <w:cantSplit/>
        </w:trPr>
        <w:tc>
          <w:tcPr>
            <w:tcW w:w="1979" w:type="dxa"/>
          </w:tcPr>
          <w:p w14:paraId="6D467CBE"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4</w:t>
            </w:r>
          </w:p>
        </w:tc>
        <w:tc>
          <w:tcPr>
            <w:tcW w:w="360" w:type="dxa"/>
          </w:tcPr>
          <w:p w14:paraId="442C8021" w14:textId="77777777" w:rsidR="0080473E" w:rsidRPr="002C72B2" w:rsidRDefault="0080473E" w:rsidP="00685E9D">
            <w:pPr>
              <w:spacing w:before="40" w:after="20"/>
              <w:ind w:right="2"/>
              <w:rPr>
                <w:rFonts w:ascii="Arial" w:hAnsi="Arial" w:cs="Arial"/>
                <w:sz w:val="16"/>
                <w:szCs w:val="16"/>
              </w:rPr>
            </w:pPr>
          </w:p>
        </w:tc>
        <w:tc>
          <w:tcPr>
            <w:tcW w:w="1620" w:type="dxa"/>
          </w:tcPr>
          <w:p w14:paraId="7A3C5C9C" w14:textId="2A05E098"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39,000</w:t>
            </w:r>
          </w:p>
        </w:tc>
        <w:tc>
          <w:tcPr>
            <w:tcW w:w="360" w:type="dxa"/>
          </w:tcPr>
          <w:p w14:paraId="78B9B8B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7F041FD" w14:textId="3DFD8568"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39,000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55,500</w:t>
            </w:r>
          </w:p>
        </w:tc>
        <w:tc>
          <w:tcPr>
            <w:tcW w:w="360" w:type="dxa"/>
          </w:tcPr>
          <w:p w14:paraId="272043F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BDCA916" w14:textId="13AC0F1F"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3,250</w:t>
            </w:r>
          </w:p>
        </w:tc>
        <w:tc>
          <w:tcPr>
            <w:tcW w:w="360" w:type="dxa"/>
          </w:tcPr>
          <w:p w14:paraId="7B4F6D9B"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12CD17D" w14:textId="11FA010F" w:rsidR="0080473E" w:rsidRPr="002C72B2" w:rsidRDefault="004F653F"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r>
            <w:r w:rsidR="00CD3F81">
              <w:rPr>
                <w:rFonts w:ascii="Arial" w:hAnsi="Arial" w:cs="Arial"/>
                <w:sz w:val="16"/>
                <w:szCs w:val="16"/>
              </w:rPr>
              <w:t>3,250</w:t>
            </w:r>
            <w:r>
              <w:rPr>
                <w:rFonts w:ascii="Arial" w:hAnsi="Arial" w:cs="Arial"/>
                <w:sz w:val="16"/>
                <w:szCs w:val="16"/>
              </w:rPr>
              <w:t>.01</w:t>
            </w:r>
            <w:r>
              <w:rPr>
                <w:rFonts w:ascii="Arial" w:hAnsi="Arial" w:cs="Arial"/>
                <w:sz w:val="16"/>
                <w:szCs w:val="16"/>
              </w:rPr>
              <w:tab/>
              <w:t>and</w:t>
            </w:r>
            <w:r>
              <w:rPr>
                <w:rFonts w:ascii="Arial" w:hAnsi="Arial" w:cs="Arial"/>
                <w:sz w:val="16"/>
                <w:szCs w:val="16"/>
              </w:rPr>
              <w:tab/>
            </w:r>
            <w:r w:rsidR="00D83E76">
              <w:rPr>
                <w:rFonts w:ascii="Arial" w:hAnsi="Arial" w:cs="Arial"/>
                <w:sz w:val="16"/>
                <w:szCs w:val="16"/>
              </w:rPr>
              <w:t>4,625</w:t>
            </w:r>
          </w:p>
        </w:tc>
      </w:tr>
      <w:tr w:rsidR="0080473E" w:rsidRPr="002C72B2" w14:paraId="1927A62F" w14:textId="77777777" w:rsidTr="00685E9D">
        <w:trPr>
          <w:cantSplit/>
        </w:trPr>
        <w:tc>
          <w:tcPr>
            <w:tcW w:w="1979" w:type="dxa"/>
          </w:tcPr>
          <w:p w14:paraId="467E2AAE"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5</w:t>
            </w:r>
          </w:p>
        </w:tc>
        <w:tc>
          <w:tcPr>
            <w:tcW w:w="360" w:type="dxa"/>
          </w:tcPr>
          <w:p w14:paraId="71383FA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15EFFAB0" w14:textId="55241A86"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45,682</w:t>
            </w:r>
          </w:p>
        </w:tc>
        <w:tc>
          <w:tcPr>
            <w:tcW w:w="360" w:type="dxa"/>
          </w:tcPr>
          <w:p w14:paraId="3270EACF"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0ECDBDF" w14:textId="396A4171"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45,682</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65,009</w:t>
            </w:r>
          </w:p>
        </w:tc>
        <w:tc>
          <w:tcPr>
            <w:tcW w:w="360" w:type="dxa"/>
          </w:tcPr>
          <w:p w14:paraId="09BBB73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01711546" w14:textId="36D747CD"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3,807</w:t>
            </w:r>
          </w:p>
        </w:tc>
        <w:tc>
          <w:tcPr>
            <w:tcW w:w="360" w:type="dxa"/>
          </w:tcPr>
          <w:p w14:paraId="6A49D2CD"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2D290167" w14:textId="7D19E7BA"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3,807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5,418</w:t>
            </w:r>
          </w:p>
        </w:tc>
      </w:tr>
      <w:tr w:rsidR="0080473E" w:rsidRPr="002C72B2" w14:paraId="1F804ECA" w14:textId="77777777" w:rsidTr="00685E9D">
        <w:trPr>
          <w:cantSplit/>
        </w:trPr>
        <w:tc>
          <w:tcPr>
            <w:tcW w:w="1979" w:type="dxa"/>
          </w:tcPr>
          <w:p w14:paraId="211F23C8"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6</w:t>
            </w:r>
          </w:p>
        </w:tc>
        <w:tc>
          <w:tcPr>
            <w:tcW w:w="360" w:type="dxa"/>
          </w:tcPr>
          <w:p w14:paraId="42AC66C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6AF0BAAF" w14:textId="25F0B140"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52,364</w:t>
            </w:r>
          </w:p>
        </w:tc>
        <w:tc>
          <w:tcPr>
            <w:tcW w:w="360" w:type="dxa"/>
          </w:tcPr>
          <w:p w14:paraId="3036C1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F9F155A" w14:textId="39E4222E"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52,364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74,518</w:t>
            </w:r>
          </w:p>
        </w:tc>
        <w:tc>
          <w:tcPr>
            <w:tcW w:w="360" w:type="dxa"/>
          </w:tcPr>
          <w:p w14:paraId="5502E44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6AFC55AD" w14:textId="1008959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4,364</w:t>
            </w:r>
          </w:p>
        </w:tc>
        <w:tc>
          <w:tcPr>
            <w:tcW w:w="360" w:type="dxa"/>
          </w:tcPr>
          <w:p w14:paraId="6D6FBE8A"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72ED952A" w14:textId="59364538"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4,364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6,210</w:t>
            </w:r>
          </w:p>
        </w:tc>
      </w:tr>
      <w:tr w:rsidR="0080473E" w:rsidRPr="002C72B2" w14:paraId="6FC1E747" w14:textId="77777777" w:rsidTr="00685E9D">
        <w:trPr>
          <w:cantSplit/>
        </w:trPr>
        <w:tc>
          <w:tcPr>
            <w:tcW w:w="1979" w:type="dxa"/>
          </w:tcPr>
          <w:p w14:paraId="185B6FD4"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7</w:t>
            </w:r>
          </w:p>
        </w:tc>
        <w:tc>
          <w:tcPr>
            <w:tcW w:w="360" w:type="dxa"/>
          </w:tcPr>
          <w:p w14:paraId="06DDE6B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09E7E381" w14:textId="44F27E74"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59,046</w:t>
            </w:r>
          </w:p>
        </w:tc>
        <w:tc>
          <w:tcPr>
            <w:tcW w:w="360" w:type="dxa"/>
          </w:tcPr>
          <w:p w14:paraId="200F7F1E"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D8C5EAB" w14:textId="687A6DFB" w:rsidR="0080473E" w:rsidRPr="002C72B2" w:rsidRDefault="009478F4" w:rsidP="00B71FDB">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CA2B39">
              <w:rPr>
                <w:rFonts w:ascii="Arial" w:hAnsi="Arial" w:cs="Arial"/>
                <w:sz w:val="16"/>
                <w:szCs w:val="16"/>
              </w:rPr>
              <w:t>59,046</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84,027</w:t>
            </w:r>
          </w:p>
        </w:tc>
        <w:tc>
          <w:tcPr>
            <w:tcW w:w="360" w:type="dxa"/>
          </w:tcPr>
          <w:p w14:paraId="5D18858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0C6BFB2" w14:textId="5667090E"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4,921</w:t>
            </w:r>
          </w:p>
        </w:tc>
        <w:tc>
          <w:tcPr>
            <w:tcW w:w="360" w:type="dxa"/>
          </w:tcPr>
          <w:p w14:paraId="33B4BF9F"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827F3D4" w14:textId="5439C67B" w:rsidR="0080473E" w:rsidRPr="002C72B2" w:rsidRDefault="00C472FA"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4,921</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7,003</w:t>
            </w:r>
          </w:p>
        </w:tc>
      </w:tr>
      <w:tr w:rsidR="0080473E" w:rsidRPr="002C72B2" w14:paraId="1A3E77DF" w14:textId="77777777" w:rsidTr="00685E9D">
        <w:trPr>
          <w:cantSplit/>
        </w:trPr>
        <w:tc>
          <w:tcPr>
            <w:tcW w:w="1979" w:type="dxa"/>
          </w:tcPr>
          <w:p w14:paraId="7CD271C5"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8</w:t>
            </w:r>
          </w:p>
        </w:tc>
        <w:tc>
          <w:tcPr>
            <w:tcW w:w="360" w:type="dxa"/>
          </w:tcPr>
          <w:p w14:paraId="306390D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76B7A4AC" w14:textId="0C0B11D1"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65,728</w:t>
            </w:r>
          </w:p>
        </w:tc>
        <w:tc>
          <w:tcPr>
            <w:tcW w:w="360" w:type="dxa"/>
          </w:tcPr>
          <w:p w14:paraId="7E35594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5FAE4611" w14:textId="56BD109E" w:rsidR="0080473E" w:rsidRPr="002C72B2" w:rsidRDefault="0080473E" w:rsidP="00C472FA">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65,728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93,536</w:t>
            </w:r>
          </w:p>
        </w:tc>
        <w:tc>
          <w:tcPr>
            <w:tcW w:w="360" w:type="dxa"/>
          </w:tcPr>
          <w:p w14:paraId="3BC2D5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3C7A6D0E" w14:textId="008263C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5,478</w:t>
            </w:r>
          </w:p>
        </w:tc>
        <w:tc>
          <w:tcPr>
            <w:tcW w:w="360" w:type="dxa"/>
          </w:tcPr>
          <w:p w14:paraId="3FB6964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5AAF82EC" w14:textId="00C61042" w:rsidR="0080473E" w:rsidRPr="002C72B2" w:rsidRDefault="00CD3F81" w:rsidP="003066C8">
            <w:pPr>
              <w:tabs>
                <w:tab w:val="decimal" w:pos="620"/>
                <w:tab w:val="center" w:pos="1160"/>
                <w:tab w:val="decimal" w:pos="1880"/>
              </w:tabs>
              <w:spacing w:before="40" w:after="20"/>
              <w:ind w:left="207"/>
              <w:rPr>
                <w:rFonts w:ascii="Arial" w:hAnsi="Arial" w:cs="Arial"/>
                <w:sz w:val="16"/>
                <w:szCs w:val="16"/>
              </w:rPr>
            </w:pPr>
            <w:r>
              <w:rPr>
                <w:rFonts w:ascii="Arial" w:hAnsi="Arial" w:cs="Arial"/>
                <w:sz w:val="16"/>
                <w:szCs w:val="16"/>
              </w:rPr>
              <w:t>5,478</w:t>
            </w:r>
            <w:r w:rsidR="0080473E" w:rsidRPr="002C72B2">
              <w:rPr>
                <w:rFonts w:ascii="Arial" w:hAnsi="Arial" w:cs="Arial"/>
                <w:sz w:val="16"/>
                <w:szCs w:val="16"/>
              </w:rPr>
              <w:t xml:space="preserve">.01 </w:t>
            </w:r>
            <w:r w:rsidR="0080473E" w:rsidRPr="002C72B2">
              <w:rPr>
                <w:rFonts w:ascii="Arial" w:hAnsi="Arial" w:cs="Arial"/>
                <w:sz w:val="16"/>
                <w:szCs w:val="16"/>
              </w:rPr>
              <w:tab/>
              <w:t>and</w:t>
            </w:r>
            <w:r w:rsidR="0080473E" w:rsidRPr="002C72B2">
              <w:rPr>
                <w:rFonts w:ascii="Arial" w:hAnsi="Arial" w:cs="Arial"/>
                <w:sz w:val="16"/>
                <w:szCs w:val="16"/>
              </w:rPr>
              <w:tab/>
            </w:r>
            <w:r w:rsidR="00D83E76">
              <w:rPr>
                <w:rFonts w:ascii="Arial" w:hAnsi="Arial" w:cs="Arial"/>
                <w:sz w:val="16"/>
                <w:szCs w:val="16"/>
              </w:rPr>
              <w:t>7,795</w:t>
            </w:r>
          </w:p>
        </w:tc>
      </w:tr>
      <w:tr w:rsidR="0080473E" w:rsidRPr="005974C6" w14:paraId="495784D1" w14:textId="77777777" w:rsidTr="00685E9D">
        <w:trPr>
          <w:cantSplit/>
        </w:trPr>
        <w:tc>
          <w:tcPr>
            <w:tcW w:w="1979" w:type="dxa"/>
          </w:tcPr>
          <w:p w14:paraId="69895B35" w14:textId="77777777" w:rsidR="0080473E" w:rsidRPr="002C72B2" w:rsidRDefault="0080473E" w:rsidP="00685E9D">
            <w:pPr>
              <w:pStyle w:val="BodyText"/>
              <w:tabs>
                <w:tab w:val="clear" w:pos="260"/>
              </w:tabs>
              <w:spacing w:before="40" w:after="20" w:line="240" w:lineRule="auto"/>
              <w:ind w:left="-86"/>
              <w:jc w:val="center"/>
              <w:rPr>
                <w:rFonts w:ascii="Arial" w:hAnsi="Arial" w:cs="Arial"/>
              </w:rPr>
            </w:pPr>
            <w:r w:rsidRPr="002C72B2">
              <w:rPr>
                <w:rFonts w:ascii="Arial" w:hAnsi="Arial" w:cs="Arial"/>
              </w:rPr>
              <w:t>For each additional household member, add</w:t>
            </w:r>
          </w:p>
        </w:tc>
        <w:tc>
          <w:tcPr>
            <w:tcW w:w="360" w:type="dxa"/>
          </w:tcPr>
          <w:p w14:paraId="557CFF1B" w14:textId="77777777" w:rsidR="0080473E" w:rsidRPr="002C72B2" w:rsidRDefault="0080473E" w:rsidP="00685E9D">
            <w:pPr>
              <w:pStyle w:val="BodyText"/>
              <w:tabs>
                <w:tab w:val="clear" w:pos="260"/>
              </w:tabs>
              <w:spacing w:line="240" w:lineRule="auto"/>
              <w:ind w:right="10"/>
              <w:rPr>
                <w:rFonts w:ascii="Arial" w:hAnsi="Arial" w:cs="Arial"/>
              </w:rPr>
            </w:pPr>
          </w:p>
        </w:tc>
        <w:tc>
          <w:tcPr>
            <w:tcW w:w="1620" w:type="dxa"/>
          </w:tcPr>
          <w:p w14:paraId="37539C81" w14:textId="006DFFB1" w:rsidR="0080473E" w:rsidRPr="002C72B2" w:rsidRDefault="0080473E" w:rsidP="00B71FDB">
            <w:pPr>
              <w:tabs>
                <w:tab w:val="decimal" w:pos="1001"/>
              </w:tabs>
              <w:spacing w:before="40" w:after="20"/>
              <w:ind w:right="100"/>
              <w:rPr>
                <w:rFonts w:ascii="Arial" w:hAnsi="Arial" w:cs="Arial"/>
                <w:sz w:val="16"/>
              </w:rPr>
            </w:pPr>
            <w:r w:rsidRPr="002C72B2">
              <w:rPr>
                <w:rFonts w:ascii="Arial" w:hAnsi="Arial" w:cs="Arial"/>
                <w:sz w:val="16"/>
              </w:rPr>
              <w:br/>
              <w:t xml:space="preserve">+ </w:t>
            </w:r>
            <w:r w:rsidR="00CA2B39">
              <w:rPr>
                <w:rFonts w:ascii="Arial" w:hAnsi="Arial" w:cs="Arial"/>
                <w:sz w:val="16"/>
              </w:rPr>
              <w:t>6,682</w:t>
            </w:r>
          </w:p>
        </w:tc>
        <w:tc>
          <w:tcPr>
            <w:tcW w:w="360" w:type="dxa"/>
          </w:tcPr>
          <w:p w14:paraId="1DA7D7B5"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14:paraId="4B0B023C" w14:textId="7F79BB1F" w:rsidR="0080473E" w:rsidRPr="002C72B2" w:rsidRDefault="0080473E" w:rsidP="00A642A8">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C6403D">
              <w:rPr>
                <w:rFonts w:ascii="Arial" w:hAnsi="Arial" w:cs="Arial"/>
                <w:sz w:val="16"/>
              </w:rPr>
              <w:t>6,682</w:t>
            </w:r>
            <w:r w:rsidRPr="002C72B2">
              <w:rPr>
                <w:rFonts w:ascii="Arial" w:hAnsi="Arial" w:cs="Arial"/>
                <w:sz w:val="16"/>
              </w:rPr>
              <w:tab/>
              <w:t>and</w:t>
            </w:r>
            <w:r w:rsidRPr="002C72B2">
              <w:rPr>
                <w:rFonts w:ascii="Arial" w:hAnsi="Arial" w:cs="Arial"/>
                <w:sz w:val="16"/>
              </w:rPr>
              <w:tab/>
              <w:t>+</w:t>
            </w:r>
            <w:r w:rsidR="00C6403D">
              <w:rPr>
                <w:rFonts w:ascii="Arial" w:hAnsi="Arial" w:cs="Arial"/>
                <w:sz w:val="16"/>
              </w:rPr>
              <w:t>9,509</w:t>
            </w:r>
          </w:p>
        </w:tc>
        <w:tc>
          <w:tcPr>
            <w:tcW w:w="360" w:type="dxa"/>
          </w:tcPr>
          <w:p w14:paraId="00619C94"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14:paraId="3BC09901" w14:textId="245E71D9" w:rsidR="0080473E" w:rsidRPr="002C72B2" w:rsidRDefault="00E41FF2" w:rsidP="00685E9D">
            <w:pPr>
              <w:pStyle w:val="BodyText"/>
              <w:tabs>
                <w:tab w:val="clear" w:pos="260"/>
                <w:tab w:val="decimal" w:pos="1001"/>
              </w:tabs>
              <w:spacing w:before="40" w:after="20" w:line="240" w:lineRule="auto"/>
              <w:rPr>
                <w:rFonts w:ascii="Arial" w:hAnsi="Arial" w:cs="Arial"/>
              </w:rPr>
            </w:pPr>
            <w:r>
              <w:rPr>
                <w:rFonts w:ascii="Arial" w:hAnsi="Arial" w:cs="Arial"/>
              </w:rPr>
              <w:br/>
              <w:t xml:space="preserve">+ </w:t>
            </w:r>
            <w:r w:rsidR="00CD3F81">
              <w:rPr>
                <w:rFonts w:ascii="Arial" w:hAnsi="Arial" w:cs="Arial"/>
              </w:rPr>
              <w:t>557</w:t>
            </w:r>
          </w:p>
        </w:tc>
        <w:tc>
          <w:tcPr>
            <w:tcW w:w="360" w:type="dxa"/>
          </w:tcPr>
          <w:p w14:paraId="66BAA0E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rPr>
            </w:pPr>
          </w:p>
        </w:tc>
        <w:tc>
          <w:tcPr>
            <w:tcW w:w="2160" w:type="dxa"/>
          </w:tcPr>
          <w:p w14:paraId="20BB37C7" w14:textId="799E8EC9" w:rsidR="0080473E" w:rsidRPr="00D72FC8" w:rsidRDefault="00C472FA" w:rsidP="00A642A8">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D83E76">
              <w:rPr>
                <w:rFonts w:ascii="Arial" w:hAnsi="Arial" w:cs="Arial"/>
                <w:sz w:val="16"/>
              </w:rPr>
              <w:t>557</w:t>
            </w:r>
            <w:r w:rsidR="004F653F">
              <w:rPr>
                <w:rFonts w:ascii="Arial" w:hAnsi="Arial" w:cs="Arial"/>
                <w:sz w:val="16"/>
              </w:rPr>
              <w:tab/>
              <w:t>and</w:t>
            </w:r>
            <w:r w:rsidR="004F653F">
              <w:rPr>
                <w:rFonts w:ascii="Arial" w:hAnsi="Arial" w:cs="Arial"/>
                <w:sz w:val="16"/>
              </w:rPr>
              <w:tab/>
              <w:t xml:space="preserve">+ </w:t>
            </w:r>
            <w:r w:rsidR="00D83E76">
              <w:rPr>
                <w:rFonts w:ascii="Arial" w:hAnsi="Arial" w:cs="Arial"/>
                <w:sz w:val="16"/>
              </w:rPr>
              <w:t>793</w:t>
            </w:r>
          </w:p>
        </w:tc>
      </w:tr>
    </w:tbl>
    <w:p w14:paraId="3D8F1041" w14:textId="77777777" w:rsidR="00E6304D" w:rsidRPr="005974C6" w:rsidRDefault="00E6304D" w:rsidP="005974C6">
      <w:pPr>
        <w:pStyle w:val="BodyText"/>
        <w:spacing w:line="240" w:lineRule="auto"/>
        <w:rPr>
          <w:rFonts w:ascii="Arial" w:hAnsi="Arial" w:cs="Arial"/>
          <w:szCs w:val="16"/>
        </w:rPr>
      </w:pPr>
    </w:p>
    <w:p w14:paraId="346F6EA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Application forms are being sent to all homes with a notice to parents or guardians. To apply for free or </w:t>
      </w:r>
      <w:proofErr w:type="gramStart"/>
      <w:r w:rsidRPr="005974C6">
        <w:rPr>
          <w:rFonts w:ascii="Arial" w:hAnsi="Arial" w:cs="Arial"/>
          <w:szCs w:val="16"/>
        </w:rPr>
        <w:t>reduced price</w:t>
      </w:r>
      <w:proofErr w:type="gramEnd"/>
      <w:r w:rsidRPr="005974C6">
        <w:rPr>
          <w:rFonts w:ascii="Arial" w:hAnsi="Arial" w:cs="Arial"/>
          <w:szCs w:val="16"/>
        </w:rPr>
        <w:t xml:space="preserv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for the purpose of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or other program officials. Applications may be submitted at any time during the year.</w:t>
      </w:r>
    </w:p>
    <w:p w14:paraId="31F49266" w14:textId="4B9C9B0E"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w:t>
      </w:r>
      <w:proofErr w:type="gramStart"/>
      <w:r w:rsidRPr="005974C6">
        <w:rPr>
          <w:rFonts w:ascii="Arial" w:hAnsi="Arial" w:cs="Arial"/>
          <w:szCs w:val="16"/>
        </w:rPr>
        <w:t>reduced price</w:t>
      </w:r>
      <w:proofErr w:type="gramEnd"/>
      <w:r w:rsidRPr="005974C6">
        <w:rPr>
          <w:rFonts w:ascii="Arial" w:hAnsi="Arial" w:cs="Arial"/>
          <w:szCs w:val="16"/>
        </w:rPr>
        <w:t xml:space="preserv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r w:rsidR="00AF589B" w:rsidRPr="005974C6">
        <w:rPr>
          <w:rFonts w:ascii="Arial" w:hAnsi="Arial" w:cs="Arial"/>
          <w:szCs w:val="16"/>
        </w:rPr>
        <w:t>FoodShare</w:t>
      </w:r>
      <w:r w:rsidR="008835B9" w:rsidRPr="005974C6">
        <w:rPr>
          <w:rFonts w:ascii="Arial" w:hAnsi="Arial" w:cs="Arial"/>
          <w:szCs w:val="16"/>
        </w:rPr>
        <w:t>,</w:t>
      </w:r>
      <w:r w:rsidRPr="005974C6">
        <w:rPr>
          <w:rFonts w:ascii="Arial" w:hAnsi="Arial" w:cs="Arial"/>
          <w:szCs w:val="16"/>
        </w:rPr>
        <w:t xml:space="preserve"> </w:t>
      </w:r>
      <w:r w:rsidR="00365D51">
        <w:rPr>
          <w:rFonts w:ascii="Arial" w:hAnsi="Arial" w:cs="Arial"/>
          <w:szCs w:val="16"/>
        </w:rPr>
        <w:t>Food Distribution Program on Indian Reservations (</w:t>
      </w:r>
      <w:r w:rsidR="00567217" w:rsidRPr="005974C6">
        <w:rPr>
          <w:rFonts w:ascii="Arial" w:hAnsi="Arial" w:cs="Arial"/>
          <w:szCs w:val="16"/>
        </w:rPr>
        <w:t>FDPIR</w:t>
      </w:r>
      <w:r w:rsidR="00365D51">
        <w:rPr>
          <w:rFonts w:ascii="Arial" w:hAnsi="Arial" w:cs="Arial"/>
          <w:szCs w:val="16"/>
        </w:rPr>
        <w:t>)</w:t>
      </w:r>
      <w:r w:rsidR="00567217" w:rsidRPr="005974C6">
        <w:rPr>
          <w:rFonts w:ascii="Arial" w:hAnsi="Arial" w:cs="Arial"/>
          <w:szCs w:val="16"/>
        </w:rPr>
        <w:t xml:space="preserve">,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14:paraId="0EA1207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For the school officials to determine eligibility for free or reduced price meals or free milk of households not receiving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r w:rsidR="00B375D8" w:rsidRPr="005974C6">
        <w:rPr>
          <w:rFonts w:ascii="Arial" w:hAnsi="Arial" w:cs="Arial"/>
          <w:szCs w:val="16"/>
        </w:rPr>
        <w:t xml:space="preserve"> </w:t>
      </w:r>
      <w:r w:rsidRPr="005974C6">
        <w:rPr>
          <w:rFonts w:ascii="Arial" w:hAnsi="Arial" w:cs="Arial"/>
          <w:szCs w:val="16"/>
        </w:rPr>
        <w:t xml:space="preserve">Also, the income received by each household member must be provided by amount and source (wages, welfare, child support, etc.). </w:t>
      </w:r>
    </w:p>
    <w:p w14:paraId="5666F455" w14:textId="77777777" w:rsidR="00E6304D" w:rsidRPr="005974C6" w:rsidRDefault="00E6304D" w:rsidP="00C01A16">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 xml:space="preserve">Under the provisions of the free and </w:t>
      </w:r>
      <w:proofErr w:type="gramStart"/>
      <w:r w:rsidRPr="005974C6">
        <w:rPr>
          <w:rFonts w:ascii="Arial" w:hAnsi="Arial" w:cs="Arial"/>
          <w:szCs w:val="16"/>
        </w:rPr>
        <w:t>reduced price</w:t>
      </w:r>
      <w:proofErr w:type="gramEnd"/>
      <w:r w:rsidRPr="005974C6">
        <w:rPr>
          <w:rFonts w:ascii="Arial" w:hAnsi="Arial" w:cs="Arial"/>
          <w:szCs w:val="16"/>
        </w:rPr>
        <w:t xml:space="preserve"> meal and free milk policy </w:t>
      </w:r>
      <w:r w:rsidR="00511596" w:rsidRPr="005974C6">
        <w:rPr>
          <w:rFonts w:ascii="Arial" w:hAnsi="Arial" w:cs="Arial"/>
          <w:szCs w:val="16"/>
        </w:rPr>
        <w:t>(</w:t>
      </w:r>
      <w:r w:rsidR="009A1A06" w:rsidRPr="005974C6">
        <w:rPr>
          <w:rFonts w:ascii="Arial" w:hAnsi="Arial" w:cs="Arial"/>
          <w:i/>
          <w:szCs w:val="16"/>
        </w:rPr>
        <w:t>T</w:t>
      </w:r>
      <w:r w:rsidRPr="005974C6">
        <w:rPr>
          <w:rFonts w:ascii="Arial" w:hAnsi="Arial" w:cs="Arial"/>
          <w:i/>
          <w:szCs w:val="16"/>
        </w:rPr>
        <w:t>itle of Determining Official</w:t>
      </w:r>
      <w:r w:rsidRPr="005974C6">
        <w:rPr>
          <w:rFonts w:ascii="Arial" w:hAnsi="Arial" w:cs="Arial"/>
          <w:szCs w:val="16"/>
        </w:rPr>
        <w:t xml:space="preserve">) </w:t>
      </w:r>
      <w:r w:rsidR="00A13F3C">
        <w:rPr>
          <w:rFonts w:ascii="Arial" w:hAnsi="Arial" w:cs="Arial"/>
          <w:szCs w:val="16"/>
        </w:rPr>
        <w:tab/>
      </w:r>
    </w:p>
    <w:p w14:paraId="46B833D3" w14:textId="77777777" w:rsidR="00E6304D" w:rsidRPr="005974C6" w:rsidRDefault="00E6304D" w:rsidP="00C01A16">
      <w:pPr>
        <w:pStyle w:val="BodyText"/>
        <w:tabs>
          <w:tab w:val="right" w:pos="11070"/>
        </w:tabs>
        <w:spacing w:after="80" w:line="240" w:lineRule="auto"/>
        <w:ind w:right="90"/>
        <w:rPr>
          <w:rFonts w:ascii="Arial" w:hAnsi="Arial" w:cs="Arial"/>
          <w:szCs w:val="16"/>
        </w:rPr>
      </w:pPr>
      <w:r w:rsidRPr="005974C6">
        <w:rPr>
          <w:rFonts w:ascii="Arial" w:hAnsi="Arial" w:cs="Arial"/>
          <w:szCs w:val="16"/>
        </w:rPr>
        <w:t xml:space="preserve">will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 </w:t>
      </w:r>
      <w:r w:rsidRPr="005974C6">
        <w:rPr>
          <w:rFonts w:ascii="Arial" w:hAnsi="Arial" w:cs="Arial"/>
          <w:i/>
          <w:szCs w:val="16"/>
        </w:rPr>
        <w:t>(Name, Title, Address and Telephone of Hearing Official)</w:t>
      </w:r>
      <w:r w:rsidRPr="005974C6">
        <w:rPr>
          <w:rFonts w:ascii="Arial" w:hAnsi="Arial" w:cs="Arial"/>
          <w:szCs w:val="16"/>
        </w:rPr>
        <w:t xml:space="preserve"> </w:t>
      </w:r>
      <w:r w:rsidRPr="005974C6">
        <w:rPr>
          <w:rFonts w:ascii="Arial" w:hAnsi="Arial" w:cs="Arial"/>
          <w:szCs w:val="16"/>
          <w:u w:val="single"/>
        </w:rPr>
        <w:tab/>
      </w:r>
      <w:r w:rsidRPr="005974C6">
        <w:rPr>
          <w:rFonts w:ascii="Arial" w:hAnsi="Arial" w:cs="Arial"/>
          <w:szCs w:val="16"/>
        </w:rPr>
        <w:t>.</w:t>
      </w:r>
    </w:p>
    <w:p w14:paraId="23A9026A"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hearing is needed to appeal the decision, the policy contains an outline of the hearing procedure.</w:t>
      </w:r>
    </w:p>
    <w:p w14:paraId="25CE7167"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household member becomes unemployed or if the household size changes, the family should contact the school. Such changes may make the household eligible for reduced price meals or free meals or free milk if the household income falls at or below the levels shown above, and they may reapply at that time.</w:t>
      </w:r>
    </w:p>
    <w:p w14:paraId="7BE14E89" w14:textId="77777777"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Foster children may be certified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14:paraId="0D8EE0F9" w14:textId="33DAECE3" w:rsidR="00EE5695" w:rsidRPr="009E00BB" w:rsidRDefault="00EE5695" w:rsidP="00C01A16">
      <w:pPr>
        <w:rPr>
          <w:rFonts w:ascii="Arial" w:hAnsi="Arial" w:cs="Arial"/>
          <w:sz w:val="16"/>
          <w:szCs w:val="16"/>
        </w:rPr>
      </w:pPr>
      <w:r w:rsidRPr="009E00BB">
        <w:rPr>
          <w:rFonts w:ascii="Arial" w:hAnsi="Arial" w:cs="Arial"/>
          <w:sz w:val="16"/>
          <w:szCs w:val="16"/>
        </w:rPr>
        <w:t xml:space="preserve">The information provided by the household on the application is confidential. Public Law 103-448 limits the release of student free and </w:t>
      </w:r>
      <w:proofErr w:type="gramStart"/>
      <w:r w:rsidRPr="009E00BB">
        <w:rPr>
          <w:rFonts w:ascii="Arial" w:hAnsi="Arial" w:cs="Arial"/>
          <w:sz w:val="16"/>
          <w:szCs w:val="16"/>
        </w:rPr>
        <w:t>reduced price</w:t>
      </w:r>
      <w:proofErr w:type="gramEnd"/>
      <w:r w:rsidRPr="009E00BB">
        <w:rPr>
          <w:rFonts w:ascii="Arial" w:hAnsi="Arial" w:cs="Arial"/>
          <w:sz w:val="16"/>
          <w:szCs w:val="16"/>
        </w:rPr>
        <w:t xml:space="preserve"> school meal eligibility status to persons directly connected with the administration and enforcement of federal or state educational programs. Consent of the parent/guardian is need</w:t>
      </w:r>
      <w:r w:rsidR="007B4936" w:rsidRPr="009E00BB">
        <w:rPr>
          <w:rFonts w:ascii="Arial" w:hAnsi="Arial" w:cs="Arial"/>
          <w:sz w:val="16"/>
          <w:szCs w:val="16"/>
        </w:rPr>
        <w:t>ed</w:t>
      </w:r>
      <w:r w:rsidRPr="009E00BB">
        <w:rPr>
          <w:rFonts w:ascii="Arial" w:hAnsi="Arial" w:cs="Arial"/>
          <w:sz w:val="16"/>
          <w:szCs w:val="16"/>
        </w:rPr>
        <w:t xml:space="preserve"> for other purposes such as waiver of </w:t>
      </w:r>
      <w:r w:rsidR="00DA31A8" w:rsidRPr="009E00BB">
        <w:rPr>
          <w:rFonts w:ascii="Arial" w:hAnsi="Arial" w:cs="Arial"/>
          <w:sz w:val="16"/>
          <w:szCs w:val="16"/>
        </w:rPr>
        <w:t>textbook</w:t>
      </w:r>
      <w:r w:rsidRPr="009E00BB">
        <w:rPr>
          <w:rFonts w:ascii="Arial" w:hAnsi="Arial" w:cs="Arial"/>
          <w:sz w:val="16"/>
          <w:szCs w:val="16"/>
        </w:rPr>
        <w:t xml:space="preserve"> fees. </w:t>
      </w:r>
    </w:p>
    <w:p w14:paraId="3D596608" w14:textId="77777777" w:rsidR="007B4C1D" w:rsidRPr="009E00BB" w:rsidRDefault="007B4C1D" w:rsidP="00273783">
      <w:pPr>
        <w:jc w:val="both"/>
        <w:rPr>
          <w:rFonts w:ascii="Arial" w:hAnsi="Arial" w:cs="Arial"/>
          <w:b/>
          <w:color w:val="1F497D"/>
          <w:sz w:val="16"/>
          <w:szCs w:val="16"/>
        </w:rPr>
      </w:pPr>
    </w:p>
    <w:p w14:paraId="29AC15E0" w14:textId="410902D2" w:rsidR="001F085D" w:rsidRPr="009E00BB" w:rsidRDefault="00DF2CD3" w:rsidP="00281C54">
      <w:pPr>
        <w:jc w:val="both"/>
        <w:rPr>
          <w:rFonts w:ascii="Arial" w:hAnsi="Arial" w:cs="Arial"/>
          <w:b/>
          <w:bCs/>
          <w:sz w:val="16"/>
          <w:szCs w:val="16"/>
        </w:rPr>
      </w:pPr>
      <w:r w:rsidRPr="009E00BB">
        <w:rPr>
          <w:rFonts w:ascii="Arial" w:hAnsi="Arial" w:cs="Arial"/>
          <w:b/>
          <w:bCs/>
          <w:sz w:val="16"/>
          <w:szCs w:val="16"/>
        </w:rPr>
        <w:t>Nondiscrimination Statement</w:t>
      </w:r>
    </w:p>
    <w:p w14:paraId="284DE0DD"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9E00BB">
        <w:rPr>
          <w:rFonts w:ascii="Arial" w:hAnsi="Arial" w:cs="Arial"/>
          <w:color w:val="1B1B1B"/>
          <w:sz w:val="16"/>
          <w:szCs w:val="16"/>
        </w:rPr>
        <w:t>on the basis of</w:t>
      </w:r>
      <w:proofErr w:type="gramEnd"/>
      <w:r w:rsidRPr="009E00BB">
        <w:rPr>
          <w:rFonts w:ascii="Arial" w:hAnsi="Arial" w:cs="Arial"/>
          <w:color w:val="1B1B1B"/>
          <w:sz w:val="16"/>
          <w:szCs w:val="16"/>
        </w:rPr>
        <w:t xml:space="preserve"> race, color, national origin, sex (including gender identity and sexual orientation), disability, age, or reprisal or retaliation for prior civil rights activity.</w:t>
      </w:r>
    </w:p>
    <w:p w14:paraId="4EB84EC2"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B24577"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To file a program discrimination complaint, a Complainant should complete a Form AD-3027, USDA Program Discrimination Complaint Form which can be obtained online at: </w:t>
      </w:r>
      <w:hyperlink r:id="rId8" w:tgtFrame="_blank" w:history="1">
        <w:r w:rsidRPr="009E00BB">
          <w:rPr>
            <w:rFonts w:ascii="Arial" w:hAnsi="Arial" w:cs="Arial"/>
            <w:color w:val="2E8540"/>
            <w:sz w:val="16"/>
            <w:szCs w:val="16"/>
            <w:u w:val="single"/>
          </w:rPr>
          <w:t>https://www.usda.gov/sites/default/files/documents/ad-3027.pdf</w:t>
        </w:r>
      </w:hyperlink>
      <w:r w:rsidRPr="009E00BB">
        <w:rPr>
          <w:rFonts w:ascii="Arial" w:hAnsi="Arial" w:cs="Arial"/>
          <w:color w:val="1B1B1B"/>
          <w:sz w:val="16"/>
          <w:szCs w:val="16"/>
        </w:rPr>
        <w:t xml:space="preserve">, from any USDA office, by calling (866) 632-9992, or by writing a letter </w:t>
      </w:r>
      <w:r w:rsidRPr="009E00BB">
        <w:rPr>
          <w:rFonts w:ascii="Arial" w:hAnsi="Arial" w:cs="Arial"/>
          <w:color w:val="1B1B1B"/>
          <w:sz w:val="16"/>
          <w:szCs w:val="16"/>
        </w:rPr>
        <w:lastRenderedPageBreak/>
        <w:t>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1FA9AA"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mail:</w:t>
      </w:r>
      <w:r w:rsidRPr="009E00BB">
        <w:rPr>
          <w:rFonts w:ascii="Arial" w:hAnsi="Arial" w:cs="Arial"/>
          <w:color w:val="1B1B1B"/>
          <w:sz w:val="16"/>
          <w:szCs w:val="16"/>
        </w:rPr>
        <w:br/>
        <w:t>U.S. Department of Agriculture</w:t>
      </w:r>
      <w:r w:rsidRPr="009E00BB">
        <w:rPr>
          <w:rFonts w:ascii="Arial" w:hAnsi="Arial" w:cs="Arial"/>
          <w:color w:val="1B1B1B"/>
          <w:sz w:val="16"/>
          <w:szCs w:val="16"/>
        </w:rPr>
        <w:br/>
        <w:t>Office of the Assistant Secretary for Civil Rights</w:t>
      </w:r>
      <w:r w:rsidRPr="009E00BB">
        <w:rPr>
          <w:rFonts w:ascii="Arial" w:hAnsi="Arial" w:cs="Arial"/>
          <w:color w:val="1B1B1B"/>
          <w:sz w:val="16"/>
          <w:szCs w:val="16"/>
        </w:rPr>
        <w:br/>
        <w:t>1400 Independence Avenue, SW</w:t>
      </w:r>
      <w:r w:rsidRPr="009E00BB">
        <w:rPr>
          <w:rFonts w:ascii="Arial" w:hAnsi="Arial" w:cs="Arial"/>
          <w:color w:val="1B1B1B"/>
          <w:sz w:val="16"/>
          <w:szCs w:val="16"/>
        </w:rPr>
        <w:br/>
        <w:t>Washington, D.C. 20250-9410; or</w:t>
      </w:r>
    </w:p>
    <w:p w14:paraId="6ABCCAE1"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fax:</w:t>
      </w:r>
      <w:r w:rsidRPr="009E00BB">
        <w:rPr>
          <w:rFonts w:ascii="Arial" w:hAnsi="Arial" w:cs="Arial"/>
          <w:color w:val="1B1B1B"/>
          <w:sz w:val="16"/>
          <w:szCs w:val="16"/>
        </w:rPr>
        <w:br/>
        <w:t>(833) 256-1665 or (202) 690-7442; or</w:t>
      </w:r>
    </w:p>
    <w:p w14:paraId="71995A75" w14:textId="35ABF96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email:</w:t>
      </w:r>
      <w:r w:rsidRPr="009E00BB">
        <w:rPr>
          <w:rFonts w:ascii="Arial" w:hAnsi="Arial" w:cs="Arial"/>
          <w:color w:val="1B1B1B"/>
          <w:sz w:val="16"/>
          <w:szCs w:val="16"/>
        </w:rPr>
        <w:br/>
      </w:r>
      <w:hyperlink r:id="rId9" w:history="1">
        <w:r w:rsidRPr="009E00BB">
          <w:rPr>
            <w:rFonts w:ascii="Arial" w:hAnsi="Arial" w:cs="Arial"/>
            <w:color w:val="2E8540"/>
            <w:sz w:val="16"/>
            <w:szCs w:val="16"/>
            <w:u w:val="single"/>
          </w:rPr>
          <w:t>Program.Intake@usda.gov</w:t>
        </w:r>
      </w:hyperlink>
    </w:p>
    <w:p w14:paraId="52EBD010"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This institution is an equal opportunity provider.</w:t>
      </w:r>
    </w:p>
    <w:p w14:paraId="1754526C" w14:textId="77777777" w:rsidR="009E00BB" w:rsidRPr="009E00BB" w:rsidRDefault="009E00BB" w:rsidP="00281C54">
      <w:pPr>
        <w:jc w:val="both"/>
        <w:rPr>
          <w:rFonts w:ascii="Arial" w:hAnsi="Arial" w:cs="Arial"/>
          <w:b/>
          <w:bCs/>
          <w:sz w:val="16"/>
          <w:szCs w:val="16"/>
        </w:rPr>
      </w:pPr>
    </w:p>
    <w:sectPr w:rsidR="009E00BB" w:rsidRPr="009E00BB"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6D11" w14:textId="77777777" w:rsidR="00F9000C" w:rsidRDefault="00F9000C">
      <w:r>
        <w:separator/>
      </w:r>
    </w:p>
  </w:endnote>
  <w:endnote w:type="continuationSeparator" w:id="0">
    <w:p w14:paraId="6AC92A1D" w14:textId="77777777" w:rsidR="00F9000C" w:rsidRDefault="00F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C3D" w14:textId="4BD931AC" w:rsidR="000F4610" w:rsidRDefault="000F4610">
    <w:pPr>
      <w:pStyle w:val="Footer"/>
    </w:pPr>
    <w:r>
      <w:t>Updated</w:t>
    </w:r>
    <w:r w:rsidR="00E85A0E">
      <w:t xml:space="preserve"> 20</w:t>
    </w:r>
    <w:r w:rsidR="00365D51">
      <w:t>2</w:t>
    </w:r>
    <w:r w:rsidR="009E00B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F43E" w14:textId="77777777" w:rsidR="00F9000C" w:rsidRDefault="00F9000C">
      <w:r>
        <w:separator/>
      </w:r>
    </w:p>
  </w:footnote>
  <w:footnote w:type="continuationSeparator" w:id="0">
    <w:p w14:paraId="7410EB10" w14:textId="77777777" w:rsidR="00F9000C" w:rsidRDefault="00F9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CF7"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15D0" w14:textId="62A65C02"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3066C8">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55A"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4B"/>
    <w:multiLevelType w:val="multilevel"/>
    <w:tmpl w:val="F31E4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5756C1"/>
    <w:multiLevelType w:val="multilevel"/>
    <w:tmpl w:val="020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16cid:durableId="897669278">
    <w:abstractNumId w:val="2"/>
  </w:num>
  <w:num w:numId="2" w16cid:durableId="497505466">
    <w:abstractNumId w:val="0"/>
  </w:num>
  <w:num w:numId="3" w16cid:durableId="58661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75"/>
    <w:rsid w:val="000062DF"/>
    <w:rsid w:val="000118C4"/>
    <w:rsid w:val="0001301D"/>
    <w:rsid w:val="00026997"/>
    <w:rsid w:val="00055DC1"/>
    <w:rsid w:val="00063627"/>
    <w:rsid w:val="000750CD"/>
    <w:rsid w:val="000774FF"/>
    <w:rsid w:val="000779B8"/>
    <w:rsid w:val="000944E8"/>
    <w:rsid w:val="000B2626"/>
    <w:rsid w:val="000B4D7F"/>
    <w:rsid w:val="000D32D8"/>
    <w:rsid w:val="000F044B"/>
    <w:rsid w:val="000F4610"/>
    <w:rsid w:val="00101D9D"/>
    <w:rsid w:val="001358C5"/>
    <w:rsid w:val="0013599C"/>
    <w:rsid w:val="001536AD"/>
    <w:rsid w:val="0019340E"/>
    <w:rsid w:val="00193F33"/>
    <w:rsid w:val="001A6777"/>
    <w:rsid w:val="001B11F6"/>
    <w:rsid w:val="001B53E0"/>
    <w:rsid w:val="001B7B60"/>
    <w:rsid w:val="001C40CC"/>
    <w:rsid w:val="001C56B1"/>
    <w:rsid w:val="001E2635"/>
    <w:rsid w:val="001E308D"/>
    <w:rsid w:val="001F085D"/>
    <w:rsid w:val="001F4175"/>
    <w:rsid w:val="00201277"/>
    <w:rsid w:val="00231294"/>
    <w:rsid w:val="002403E7"/>
    <w:rsid w:val="00246255"/>
    <w:rsid w:val="00256EFD"/>
    <w:rsid w:val="002639E9"/>
    <w:rsid w:val="00273783"/>
    <w:rsid w:val="00276792"/>
    <w:rsid w:val="00281C54"/>
    <w:rsid w:val="002830B1"/>
    <w:rsid w:val="002832B2"/>
    <w:rsid w:val="00297518"/>
    <w:rsid w:val="002B5A7D"/>
    <w:rsid w:val="002B79B8"/>
    <w:rsid w:val="002C72B2"/>
    <w:rsid w:val="002D7C8D"/>
    <w:rsid w:val="002F1BD2"/>
    <w:rsid w:val="002F2164"/>
    <w:rsid w:val="002F72B2"/>
    <w:rsid w:val="003066C8"/>
    <w:rsid w:val="003112A6"/>
    <w:rsid w:val="00314A2C"/>
    <w:rsid w:val="00315431"/>
    <w:rsid w:val="00325D49"/>
    <w:rsid w:val="003341D2"/>
    <w:rsid w:val="0036284A"/>
    <w:rsid w:val="00362AA2"/>
    <w:rsid w:val="00365D51"/>
    <w:rsid w:val="003738D2"/>
    <w:rsid w:val="00381C5D"/>
    <w:rsid w:val="00392494"/>
    <w:rsid w:val="00394E9F"/>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66C7F"/>
    <w:rsid w:val="00487547"/>
    <w:rsid w:val="004935D7"/>
    <w:rsid w:val="004A41D8"/>
    <w:rsid w:val="004A51D9"/>
    <w:rsid w:val="004B641E"/>
    <w:rsid w:val="004D406D"/>
    <w:rsid w:val="004D4B99"/>
    <w:rsid w:val="004D6853"/>
    <w:rsid w:val="004E4DBF"/>
    <w:rsid w:val="004F653F"/>
    <w:rsid w:val="00504E9A"/>
    <w:rsid w:val="00511596"/>
    <w:rsid w:val="005117BF"/>
    <w:rsid w:val="00517B77"/>
    <w:rsid w:val="00520E30"/>
    <w:rsid w:val="00557EDD"/>
    <w:rsid w:val="00567217"/>
    <w:rsid w:val="00567BDB"/>
    <w:rsid w:val="00573576"/>
    <w:rsid w:val="005974C6"/>
    <w:rsid w:val="005A3143"/>
    <w:rsid w:val="005B6BFC"/>
    <w:rsid w:val="005D0EA8"/>
    <w:rsid w:val="005F3A1E"/>
    <w:rsid w:val="006053ED"/>
    <w:rsid w:val="00611DEB"/>
    <w:rsid w:val="00631252"/>
    <w:rsid w:val="00635175"/>
    <w:rsid w:val="006436DD"/>
    <w:rsid w:val="006603F7"/>
    <w:rsid w:val="00660E70"/>
    <w:rsid w:val="00671874"/>
    <w:rsid w:val="0067211F"/>
    <w:rsid w:val="00685E9D"/>
    <w:rsid w:val="00693379"/>
    <w:rsid w:val="006A257A"/>
    <w:rsid w:val="006D1393"/>
    <w:rsid w:val="006D2A08"/>
    <w:rsid w:val="006F1D8B"/>
    <w:rsid w:val="006F3158"/>
    <w:rsid w:val="006F762B"/>
    <w:rsid w:val="006F7CA8"/>
    <w:rsid w:val="00700F0B"/>
    <w:rsid w:val="00710324"/>
    <w:rsid w:val="00715FC1"/>
    <w:rsid w:val="00716F10"/>
    <w:rsid w:val="00735F8D"/>
    <w:rsid w:val="007B4936"/>
    <w:rsid w:val="007B4C1D"/>
    <w:rsid w:val="007D7286"/>
    <w:rsid w:val="007E228B"/>
    <w:rsid w:val="007F4A8D"/>
    <w:rsid w:val="007F5D63"/>
    <w:rsid w:val="0080473E"/>
    <w:rsid w:val="00820BA4"/>
    <w:rsid w:val="00835DEC"/>
    <w:rsid w:val="00843263"/>
    <w:rsid w:val="008441EB"/>
    <w:rsid w:val="008451BF"/>
    <w:rsid w:val="00856472"/>
    <w:rsid w:val="00865CE4"/>
    <w:rsid w:val="0087236D"/>
    <w:rsid w:val="008835B9"/>
    <w:rsid w:val="008840A5"/>
    <w:rsid w:val="00897A05"/>
    <w:rsid w:val="008A420B"/>
    <w:rsid w:val="008A503A"/>
    <w:rsid w:val="008B5557"/>
    <w:rsid w:val="008C0807"/>
    <w:rsid w:val="00915BA2"/>
    <w:rsid w:val="00920BDE"/>
    <w:rsid w:val="0093520B"/>
    <w:rsid w:val="00945A65"/>
    <w:rsid w:val="009478F4"/>
    <w:rsid w:val="00952AB1"/>
    <w:rsid w:val="00957673"/>
    <w:rsid w:val="00961BB6"/>
    <w:rsid w:val="00961BCD"/>
    <w:rsid w:val="0098400B"/>
    <w:rsid w:val="00985584"/>
    <w:rsid w:val="00991435"/>
    <w:rsid w:val="009973CA"/>
    <w:rsid w:val="009A1A06"/>
    <w:rsid w:val="009C4217"/>
    <w:rsid w:val="009E00BB"/>
    <w:rsid w:val="009E2CB2"/>
    <w:rsid w:val="009E6FEB"/>
    <w:rsid w:val="00A11406"/>
    <w:rsid w:val="00A13F3C"/>
    <w:rsid w:val="00A17ABB"/>
    <w:rsid w:val="00A450A0"/>
    <w:rsid w:val="00A51100"/>
    <w:rsid w:val="00A616EF"/>
    <w:rsid w:val="00A642A8"/>
    <w:rsid w:val="00A77738"/>
    <w:rsid w:val="00A85FBD"/>
    <w:rsid w:val="00AB5F11"/>
    <w:rsid w:val="00AC7B5C"/>
    <w:rsid w:val="00AF3861"/>
    <w:rsid w:val="00AF589B"/>
    <w:rsid w:val="00B214D4"/>
    <w:rsid w:val="00B27BF7"/>
    <w:rsid w:val="00B375D8"/>
    <w:rsid w:val="00B50316"/>
    <w:rsid w:val="00B71FDB"/>
    <w:rsid w:val="00B73724"/>
    <w:rsid w:val="00B83F97"/>
    <w:rsid w:val="00B905DF"/>
    <w:rsid w:val="00BB5F3A"/>
    <w:rsid w:val="00BB6F30"/>
    <w:rsid w:val="00BC16AB"/>
    <w:rsid w:val="00BC216A"/>
    <w:rsid w:val="00BE443F"/>
    <w:rsid w:val="00BE56AB"/>
    <w:rsid w:val="00BF6F74"/>
    <w:rsid w:val="00C01A16"/>
    <w:rsid w:val="00C07790"/>
    <w:rsid w:val="00C12625"/>
    <w:rsid w:val="00C34B2C"/>
    <w:rsid w:val="00C34B88"/>
    <w:rsid w:val="00C34C81"/>
    <w:rsid w:val="00C472FA"/>
    <w:rsid w:val="00C5195F"/>
    <w:rsid w:val="00C527CB"/>
    <w:rsid w:val="00C53DE6"/>
    <w:rsid w:val="00C57C0C"/>
    <w:rsid w:val="00C6403D"/>
    <w:rsid w:val="00CA265D"/>
    <w:rsid w:val="00CA2B39"/>
    <w:rsid w:val="00CA7482"/>
    <w:rsid w:val="00CC3F97"/>
    <w:rsid w:val="00CD29A4"/>
    <w:rsid w:val="00CD3F81"/>
    <w:rsid w:val="00CD4AB0"/>
    <w:rsid w:val="00CF3606"/>
    <w:rsid w:val="00D13072"/>
    <w:rsid w:val="00D164EB"/>
    <w:rsid w:val="00D23AFD"/>
    <w:rsid w:val="00D33EC3"/>
    <w:rsid w:val="00D34C3C"/>
    <w:rsid w:val="00D36687"/>
    <w:rsid w:val="00D41D38"/>
    <w:rsid w:val="00D42A7C"/>
    <w:rsid w:val="00D471C0"/>
    <w:rsid w:val="00D477DA"/>
    <w:rsid w:val="00D51335"/>
    <w:rsid w:val="00D60EAE"/>
    <w:rsid w:val="00D81333"/>
    <w:rsid w:val="00D83D75"/>
    <w:rsid w:val="00D83E76"/>
    <w:rsid w:val="00D9374F"/>
    <w:rsid w:val="00DA31A8"/>
    <w:rsid w:val="00DA46B7"/>
    <w:rsid w:val="00DE6490"/>
    <w:rsid w:val="00DF2CD3"/>
    <w:rsid w:val="00DF6871"/>
    <w:rsid w:val="00E01679"/>
    <w:rsid w:val="00E03496"/>
    <w:rsid w:val="00E117B0"/>
    <w:rsid w:val="00E35834"/>
    <w:rsid w:val="00E36077"/>
    <w:rsid w:val="00E41FF2"/>
    <w:rsid w:val="00E463DB"/>
    <w:rsid w:val="00E55DCC"/>
    <w:rsid w:val="00E6304D"/>
    <w:rsid w:val="00E85A0E"/>
    <w:rsid w:val="00E94342"/>
    <w:rsid w:val="00EA7574"/>
    <w:rsid w:val="00EC2EAD"/>
    <w:rsid w:val="00EE5695"/>
    <w:rsid w:val="00EF0FE1"/>
    <w:rsid w:val="00F111E7"/>
    <w:rsid w:val="00F249F2"/>
    <w:rsid w:val="00F25659"/>
    <w:rsid w:val="00F7232E"/>
    <w:rsid w:val="00F7370F"/>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540D"/>
  <w15:docId w15:val="{858FA508-734E-46F3-97A6-F9CF4B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741562584">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 w:id="180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E54-661A-4166-9570-C78A73D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7331</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Lessner, Jessica E.   DPI</cp:lastModifiedBy>
  <cp:revision>2</cp:revision>
  <cp:lastPrinted>2016-06-01T16:33:00Z</cp:lastPrinted>
  <dcterms:created xsi:type="dcterms:W3CDTF">2023-06-23T15:21:00Z</dcterms:created>
  <dcterms:modified xsi:type="dcterms:W3CDTF">2023-06-23T15:21:00Z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