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00C1" w14:textId="623FC0F7" w:rsidR="00CE12B9" w:rsidRDefault="009A580B">
      <w:pPr>
        <w:pStyle w:val="Title"/>
        <w:rPr>
          <w:rFonts w:asciiTheme="minorHAnsi" w:hAnsiTheme="minorHAnsi" w:cs="Tahoma"/>
          <w:sz w:val="28"/>
          <w:szCs w:val="28"/>
        </w:rPr>
      </w:pPr>
      <w:r w:rsidRPr="00151F69">
        <w:rPr>
          <w:rFonts w:asciiTheme="minorHAnsi" w:hAnsiTheme="minorHAnsi" w:cs="Tahoma"/>
          <w:sz w:val="28"/>
          <w:szCs w:val="28"/>
        </w:rPr>
        <w:t xml:space="preserve">Wisconsin </w:t>
      </w:r>
      <w:r w:rsidR="0040497B" w:rsidRPr="00151F69">
        <w:rPr>
          <w:rFonts w:asciiTheme="minorHAnsi" w:hAnsiTheme="minorHAnsi" w:cs="Tahoma"/>
          <w:sz w:val="28"/>
          <w:szCs w:val="28"/>
        </w:rPr>
        <w:t xml:space="preserve">FCCLA </w:t>
      </w:r>
      <w:r w:rsidR="00475D6A">
        <w:rPr>
          <w:rFonts w:asciiTheme="minorHAnsi" w:hAnsiTheme="minorHAnsi" w:cs="Tahoma"/>
          <w:sz w:val="28"/>
          <w:szCs w:val="28"/>
        </w:rPr>
        <w:t>202</w:t>
      </w:r>
      <w:r w:rsidR="006B5A43">
        <w:rPr>
          <w:rFonts w:asciiTheme="minorHAnsi" w:hAnsiTheme="minorHAnsi" w:cs="Tahoma"/>
          <w:sz w:val="28"/>
          <w:szCs w:val="28"/>
        </w:rPr>
        <w:t>3</w:t>
      </w:r>
      <w:r w:rsidR="00475D6A">
        <w:rPr>
          <w:rFonts w:asciiTheme="minorHAnsi" w:hAnsiTheme="minorHAnsi" w:cs="Tahoma"/>
          <w:sz w:val="28"/>
          <w:szCs w:val="28"/>
        </w:rPr>
        <w:t xml:space="preserve"> </w:t>
      </w:r>
      <w:r w:rsidRPr="00151F69">
        <w:rPr>
          <w:rFonts w:asciiTheme="minorHAnsi" w:hAnsiTheme="minorHAnsi" w:cs="Tahoma"/>
          <w:sz w:val="28"/>
          <w:szCs w:val="28"/>
        </w:rPr>
        <w:t>Regional Leadership Conference</w:t>
      </w:r>
      <w:r w:rsidR="00151F69" w:rsidRPr="00151F69">
        <w:rPr>
          <w:rFonts w:asciiTheme="minorHAnsi" w:hAnsiTheme="minorHAnsi" w:cs="Tahoma"/>
          <w:sz w:val="28"/>
          <w:szCs w:val="28"/>
        </w:rPr>
        <w:t xml:space="preserve"> </w:t>
      </w:r>
    </w:p>
    <w:p w14:paraId="766ADAC8" w14:textId="49AC2A86" w:rsidR="0040497B" w:rsidRPr="00151F69" w:rsidRDefault="00EF4E06">
      <w:pPr>
        <w:pStyle w:val="Title"/>
        <w:rPr>
          <w:rFonts w:asciiTheme="minorHAnsi" w:hAnsiTheme="minorHAnsi"/>
          <w:sz w:val="28"/>
          <w:szCs w:val="28"/>
        </w:rPr>
      </w:pPr>
      <w:r w:rsidRPr="00151F69">
        <w:rPr>
          <w:rFonts w:asciiTheme="minorHAnsi" w:hAnsiTheme="minorHAnsi" w:cs="Tahoma"/>
          <w:sz w:val="28"/>
          <w:szCs w:val="28"/>
        </w:rPr>
        <w:t xml:space="preserve">(RLC) </w:t>
      </w:r>
      <w:r w:rsidR="0040497B" w:rsidRPr="00151F69">
        <w:rPr>
          <w:rFonts w:asciiTheme="minorHAnsi" w:hAnsiTheme="minorHAnsi" w:cs="Tahoma"/>
          <w:sz w:val="28"/>
          <w:szCs w:val="28"/>
        </w:rPr>
        <w:t>On</w:t>
      </w:r>
      <w:r w:rsidR="00373AA3">
        <w:rPr>
          <w:rFonts w:asciiTheme="minorHAnsi" w:hAnsiTheme="minorHAnsi" w:cs="Tahoma"/>
          <w:sz w:val="28"/>
          <w:szCs w:val="28"/>
        </w:rPr>
        <w:t>l</w:t>
      </w:r>
      <w:r w:rsidR="0040497B" w:rsidRPr="00151F69">
        <w:rPr>
          <w:rFonts w:asciiTheme="minorHAnsi" w:hAnsiTheme="minorHAnsi" w:cs="Tahoma"/>
          <w:sz w:val="28"/>
          <w:szCs w:val="28"/>
        </w:rPr>
        <w:t>ine Registration</w:t>
      </w:r>
      <w:r w:rsidR="009A580B" w:rsidRPr="00151F69">
        <w:rPr>
          <w:rFonts w:asciiTheme="minorHAnsi" w:hAnsiTheme="minorHAnsi" w:cs="Tahoma"/>
          <w:sz w:val="28"/>
          <w:szCs w:val="28"/>
        </w:rPr>
        <w:t xml:space="preserve"> </w:t>
      </w:r>
      <w:r w:rsidR="0040497B" w:rsidRPr="00151F69">
        <w:rPr>
          <w:rFonts w:asciiTheme="minorHAnsi" w:hAnsiTheme="minorHAnsi" w:cs="Tahoma"/>
          <w:sz w:val="28"/>
          <w:szCs w:val="28"/>
        </w:rPr>
        <w:t>Instructions</w:t>
      </w:r>
    </w:p>
    <w:p w14:paraId="7C580F6E" w14:textId="77777777" w:rsidR="005E0772" w:rsidRPr="00151F69" w:rsidRDefault="005E0772">
      <w:pPr>
        <w:rPr>
          <w:rFonts w:asciiTheme="minorHAnsi" w:hAnsiTheme="minorHAnsi"/>
        </w:rPr>
      </w:pPr>
    </w:p>
    <w:p w14:paraId="5954FB00" w14:textId="4BA53138" w:rsidR="007A449D" w:rsidRPr="00151F69" w:rsidRDefault="002312DB" w:rsidP="005E0772">
      <w:pPr>
        <w:numPr>
          <w:ilvl w:val="0"/>
          <w:numId w:val="1"/>
        </w:numPr>
        <w:rPr>
          <w:rFonts w:asciiTheme="minorHAnsi" w:hAnsiTheme="minorHAnsi"/>
        </w:rPr>
      </w:pPr>
      <w:r>
        <w:rPr>
          <w:rFonts w:asciiTheme="minorHAnsi" w:hAnsiTheme="minorHAnsi"/>
        </w:rPr>
        <w:t>E</w:t>
      </w:r>
      <w:r w:rsidR="00EF4E06" w:rsidRPr="00151F69">
        <w:rPr>
          <w:rFonts w:asciiTheme="minorHAnsi" w:hAnsiTheme="minorHAnsi"/>
        </w:rPr>
        <w:t xml:space="preserve">nter </w:t>
      </w:r>
      <w:r w:rsidR="00373AA3" w:rsidRPr="00151F69">
        <w:rPr>
          <w:rFonts w:asciiTheme="minorHAnsi" w:hAnsiTheme="minorHAnsi"/>
        </w:rPr>
        <w:t xml:space="preserve">the </w:t>
      </w:r>
      <w:r w:rsidR="00373AA3" w:rsidRPr="002312DB">
        <w:rPr>
          <w:rFonts w:asciiTheme="minorHAnsi" w:hAnsiTheme="minorHAnsi"/>
          <w:b/>
        </w:rPr>
        <w:t>website address</w:t>
      </w:r>
      <w:r w:rsidR="00373AA3" w:rsidRPr="00151F69">
        <w:rPr>
          <w:rFonts w:asciiTheme="minorHAnsi" w:hAnsiTheme="minorHAnsi"/>
        </w:rPr>
        <w:t xml:space="preserve"> that you were given for </w:t>
      </w:r>
      <w:r w:rsidR="00373AA3">
        <w:rPr>
          <w:rFonts w:asciiTheme="minorHAnsi" w:hAnsiTheme="minorHAnsi"/>
        </w:rPr>
        <w:t xml:space="preserve">RLC </w:t>
      </w:r>
      <w:r w:rsidR="00373AA3" w:rsidRPr="00151F69">
        <w:rPr>
          <w:rFonts w:asciiTheme="minorHAnsi" w:hAnsiTheme="minorHAnsi"/>
        </w:rPr>
        <w:t xml:space="preserve">registration.  This website address may have been included via email from wi-fccla@registermychapter.com.  If you do not have the website address, please select your FCCLA </w:t>
      </w:r>
      <w:r w:rsidR="00373AA3">
        <w:rPr>
          <w:rFonts w:asciiTheme="minorHAnsi" w:hAnsiTheme="minorHAnsi"/>
        </w:rPr>
        <w:t>Regional Leadership Conference</w:t>
      </w:r>
      <w:r w:rsidR="00373AA3" w:rsidRPr="00151F69">
        <w:rPr>
          <w:rFonts w:asciiTheme="minorHAnsi" w:hAnsiTheme="minorHAnsi"/>
        </w:rPr>
        <w:t xml:space="preserve"> from this website:  </w:t>
      </w:r>
      <w:hyperlink r:id="rId5" w:history="1">
        <w:r w:rsidR="00373AA3" w:rsidRPr="003377B9">
          <w:rPr>
            <w:rStyle w:val="Hyperlink"/>
            <w:rFonts w:asciiTheme="minorHAnsi" w:hAnsiTheme="minorHAnsi"/>
          </w:rPr>
          <w:t>https://webportal.registermychapter.com/pickconf/FCCLA/WI/304</w:t>
        </w:r>
      </w:hyperlink>
      <w:r w:rsidR="00EF4E06" w:rsidRPr="00151F69">
        <w:rPr>
          <w:rFonts w:asciiTheme="minorHAnsi" w:hAnsiTheme="minorHAnsi"/>
        </w:rPr>
        <w:t xml:space="preserve">. </w:t>
      </w:r>
      <w:r w:rsidR="007A449D" w:rsidRPr="00151F69">
        <w:rPr>
          <w:rFonts w:asciiTheme="minorHAnsi" w:hAnsiTheme="minorHAnsi"/>
        </w:rPr>
        <w:br/>
      </w:r>
    </w:p>
    <w:p w14:paraId="2C2E1B93" w14:textId="657118FB" w:rsidR="0040497B" w:rsidRPr="00151F69" w:rsidRDefault="00B5741E" w:rsidP="005E0772">
      <w:pPr>
        <w:numPr>
          <w:ilvl w:val="0"/>
          <w:numId w:val="1"/>
        </w:numPr>
        <w:rPr>
          <w:rFonts w:asciiTheme="minorHAnsi" w:hAnsiTheme="minorHAnsi"/>
        </w:rPr>
      </w:pPr>
      <w:r>
        <w:rPr>
          <w:rFonts w:asciiTheme="minorHAnsi" w:hAnsiTheme="minorHAnsi"/>
        </w:rPr>
        <w:t>Select</w:t>
      </w:r>
      <w:r w:rsidR="0040497B" w:rsidRPr="00151F69">
        <w:rPr>
          <w:rFonts w:asciiTheme="minorHAnsi" w:hAnsiTheme="minorHAnsi"/>
        </w:rPr>
        <w:t xml:space="preserve"> the </w:t>
      </w:r>
      <w:r w:rsidR="0040497B" w:rsidRPr="00151F69">
        <w:rPr>
          <w:rFonts w:asciiTheme="minorHAnsi" w:hAnsiTheme="minorHAnsi"/>
          <w:b/>
          <w:bCs/>
        </w:rPr>
        <w:t>Registration</w:t>
      </w:r>
      <w:r w:rsidR="002312DB">
        <w:rPr>
          <w:rFonts w:asciiTheme="minorHAnsi" w:hAnsiTheme="minorHAnsi"/>
        </w:rPr>
        <w:t xml:space="preserve"> button</w:t>
      </w:r>
      <w:r w:rsidR="0040497B" w:rsidRPr="00151F69">
        <w:rPr>
          <w:rFonts w:asciiTheme="minorHAnsi" w:hAnsiTheme="minorHAnsi"/>
        </w:rPr>
        <w:t>. You will be asked to log</w:t>
      </w:r>
      <w:r w:rsidR="00A60D56">
        <w:rPr>
          <w:rFonts w:asciiTheme="minorHAnsi" w:hAnsiTheme="minorHAnsi"/>
        </w:rPr>
        <w:t xml:space="preserve"> </w:t>
      </w:r>
      <w:r w:rsidR="0040497B" w:rsidRPr="00151F69">
        <w:rPr>
          <w:rFonts w:asciiTheme="minorHAnsi" w:hAnsiTheme="minorHAnsi"/>
        </w:rPr>
        <w:t>in</w:t>
      </w:r>
      <w:r w:rsidR="00157EE8">
        <w:rPr>
          <w:rFonts w:asciiTheme="minorHAnsi" w:hAnsiTheme="minorHAnsi"/>
        </w:rPr>
        <w:t xml:space="preserve"> with </w:t>
      </w:r>
      <w:r w:rsidR="00A60D56">
        <w:rPr>
          <w:rFonts w:asciiTheme="minorHAnsi" w:hAnsiTheme="minorHAnsi"/>
        </w:rPr>
        <w:t xml:space="preserve">the same </w:t>
      </w:r>
      <w:proofErr w:type="gramStart"/>
      <w:r w:rsidR="00157EE8">
        <w:rPr>
          <w:rFonts w:asciiTheme="minorHAnsi" w:hAnsiTheme="minorHAnsi"/>
        </w:rPr>
        <w:t>user name</w:t>
      </w:r>
      <w:proofErr w:type="gramEnd"/>
      <w:r w:rsidR="00157EE8">
        <w:rPr>
          <w:rFonts w:asciiTheme="minorHAnsi" w:hAnsiTheme="minorHAnsi"/>
        </w:rPr>
        <w:t xml:space="preserve"> &amp; password as the </w:t>
      </w:r>
      <w:r w:rsidR="00A60D56">
        <w:rPr>
          <w:rFonts w:asciiTheme="minorHAnsi" w:hAnsiTheme="minorHAnsi"/>
        </w:rPr>
        <w:t>national</w:t>
      </w:r>
      <w:r w:rsidR="00157EE8">
        <w:rPr>
          <w:rFonts w:asciiTheme="minorHAnsi" w:hAnsiTheme="minorHAnsi"/>
        </w:rPr>
        <w:t xml:space="preserve"> FCCLA chapter</w:t>
      </w:r>
      <w:r w:rsidR="00A60D56">
        <w:rPr>
          <w:rFonts w:asciiTheme="minorHAnsi" w:hAnsiTheme="minorHAnsi"/>
        </w:rPr>
        <w:t xml:space="preserve"> affiliation website (i.e., chapter number and unique </w:t>
      </w:r>
      <w:r w:rsidR="00151F69">
        <w:rPr>
          <w:rFonts w:asciiTheme="minorHAnsi" w:hAnsiTheme="minorHAnsi"/>
        </w:rPr>
        <w:t xml:space="preserve">password). </w:t>
      </w:r>
      <w:r w:rsidR="006F04A5">
        <w:rPr>
          <w:rFonts w:asciiTheme="minorHAnsi" w:hAnsiTheme="minorHAnsi"/>
        </w:rPr>
        <w:t>If you forgot your logins, y</w:t>
      </w:r>
      <w:r w:rsidR="00157EE8" w:rsidRPr="0031784D">
        <w:rPr>
          <w:rFonts w:asciiTheme="minorHAnsi" w:hAnsiTheme="minorHAnsi"/>
        </w:rPr>
        <w:t>ou may</w:t>
      </w:r>
      <w:r w:rsidR="00AE54C8">
        <w:rPr>
          <w:rFonts w:asciiTheme="minorHAnsi" w:hAnsiTheme="minorHAnsi"/>
        </w:rPr>
        <w:t xml:space="preserve"> submit your e-mail address </w:t>
      </w:r>
      <w:r w:rsidR="006F04A5">
        <w:rPr>
          <w:rFonts w:asciiTheme="minorHAnsi" w:hAnsiTheme="minorHAnsi"/>
        </w:rPr>
        <w:t>on this website</w:t>
      </w:r>
      <w:r w:rsidR="00AE54C8">
        <w:rPr>
          <w:rFonts w:asciiTheme="minorHAnsi" w:hAnsiTheme="minorHAnsi"/>
        </w:rPr>
        <w:t xml:space="preserve">, or </w:t>
      </w:r>
      <w:r w:rsidR="00AE54C8" w:rsidRPr="0031784D">
        <w:rPr>
          <w:rFonts w:asciiTheme="minorHAnsi" w:hAnsiTheme="minorHAnsi"/>
        </w:rPr>
        <w:t xml:space="preserve">contact the </w:t>
      </w:r>
      <w:hyperlink r:id="rId6" w:history="1">
        <w:r w:rsidR="00AE54C8" w:rsidRPr="0031784D">
          <w:rPr>
            <w:rStyle w:val="Hyperlink"/>
            <w:rFonts w:asciiTheme="minorHAnsi" w:hAnsiTheme="minorHAnsi"/>
          </w:rPr>
          <w:t>State Office</w:t>
        </w:r>
      </w:hyperlink>
      <w:r w:rsidR="00AE54C8">
        <w:rPr>
          <w:rFonts w:asciiTheme="minorHAnsi" w:hAnsiTheme="minorHAnsi"/>
        </w:rPr>
        <w:t>.</w:t>
      </w:r>
      <w:r w:rsidR="0040497B" w:rsidRPr="00151F69">
        <w:rPr>
          <w:rFonts w:asciiTheme="minorHAnsi" w:hAnsiTheme="minorHAnsi"/>
        </w:rPr>
        <w:br/>
      </w:r>
    </w:p>
    <w:p w14:paraId="7FE49171" w14:textId="77777777" w:rsidR="00B5741E" w:rsidRDefault="0040497B" w:rsidP="005E0772">
      <w:pPr>
        <w:numPr>
          <w:ilvl w:val="0"/>
          <w:numId w:val="1"/>
        </w:numPr>
        <w:rPr>
          <w:rFonts w:asciiTheme="minorHAnsi" w:hAnsiTheme="minorHAnsi"/>
        </w:rPr>
      </w:pPr>
      <w:r w:rsidRPr="00151F69">
        <w:rPr>
          <w:rFonts w:asciiTheme="minorHAnsi" w:hAnsiTheme="minorHAnsi"/>
        </w:rPr>
        <w:t xml:space="preserve">The first time in, you will be asked to </w:t>
      </w:r>
      <w:r w:rsidRPr="00FC331E">
        <w:rPr>
          <w:rFonts w:asciiTheme="minorHAnsi" w:hAnsiTheme="minorHAnsi"/>
          <w:b/>
        </w:rPr>
        <w:t xml:space="preserve">verify </w:t>
      </w:r>
      <w:r w:rsidR="00C457B6" w:rsidRPr="00FC331E">
        <w:rPr>
          <w:rFonts w:asciiTheme="minorHAnsi" w:hAnsiTheme="minorHAnsi"/>
          <w:b/>
        </w:rPr>
        <w:t>chapter i</w:t>
      </w:r>
      <w:r w:rsidRPr="00FC331E">
        <w:rPr>
          <w:rFonts w:asciiTheme="minorHAnsi" w:hAnsiTheme="minorHAnsi"/>
          <w:b/>
        </w:rPr>
        <w:t>nformati</w:t>
      </w:r>
      <w:r w:rsidR="002312DB" w:rsidRPr="00FC331E">
        <w:rPr>
          <w:rFonts w:asciiTheme="minorHAnsi" w:hAnsiTheme="minorHAnsi"/>
          <w:b/>
        </w:rPr>
        <w:t>on</w:t>
      </w:r>
      <w:r w:rsidR="001210BA">
        <w:rPr>
          <w:rFonts w:asciiTheme="minorHAnsi" w:hAnsiTheme="minorHAnsi"/>
        </w:rPr>
        <w:t>. Double-</w:t>
      </w:r>
      <w:r w:rsidR="002312DB">
        <w:rPr>
          <w:rFonts w:asciiTheme="minorHAnsi" w:hAnsiTheme="minorHAnsi"/>
        </w:rPr>
        <w:t>check all the fie</w:t>
      </w:r>
      <w:r w:rsidR="001210BA">
        <w:rPr>
          <w:rFonts w:asciiTheme="minorHAnsi" w:hAnsiTheme="minorHAnsi"/>
        </w:rPr>
        <w:t>lds</w:t>
      </w:r>
      <w:r w:rsidR="002312DB">
        <w:rPr>
          <w:rFonts w:asciiTheme="minorHAnsi" w:hAnsiTheme="minorHAnsi"/>
        </w:rPr>
        <w:t xml:space="preserve"> </w:t>
      </w:r>
      <w:r w:rsidRPr="00151F69">
        <w:rPr>
          <w:rFonts w:asciiTheme="minorHAnsi" w:hAnsiTheme="minorHAnsi"/>
        </w:rPr>
        <w:t xml:space="preserve">and press the </w:t>
      </w:r>
      <w:r w:rsidR="00ED165D">
        <w:rPr>
          <w:rFonts w:asciiTheme="minorHAnsi" w:hAnsiTheme="minorHAnsi"/>
          <w:b/>
          <w:bCs/>
        </w:rPr>
        <w:t>SAVE</w:t>
      </w:r>
      <w:r w:rsidRPr="00151F69">
        <w:rPr>
          <w:rFonts w:asciiTheme="minorHAnsi" w:hAnsiTheme="minorHAnsi"/>
        </w:rPr>
        <w:t xml:space="preserve"> button at the bottom.</w:t>
      </w:r>
      <w:r w:rsidR="004D7BA9">
        <w:rPr>
          <w:rFonts w:asciiTheme="minorHAnsi" w:hAnsiTheme="minorHAnsi"/>
        </w:rPr>
        <w:t xml:space="preserve"> </w:t>
      </w:r>
      <w:r w:rsidR="004D7BA9">
        <w:rPr>
          <w:rFonts w:asciiTheme="minorHAnsi" w:hAnsiTheme="minorHAnsi"/>
          <w:i/>
        </w:rPr>
        <w:t>Verifying your status as an FCCLA Adviser will NOT automatically register you for the RLC.</w:t>
      </w:r>
      <w:r w:rsidR="00B5741E">
        <w:rPr>
          <w:rFonts w:asciiTheme="minorHAnsi" w:hAnsiTheme="minorHAnsi"/>
        </w:rPr>
        <w:br/>
      </w:r>
    </w:p>
    <w:p w14:paraId="7EACA158" w14:textId="77777777" w:rsidR="006C6243" w:rsidRDefault="00AD5C7C" w:rsidP="005E0772">
      <w:pPr>
        <w:numPr>
          <w:ilvl w:val="0"/>
          <w:numId w:val="1"/>
        </w:numPr>
        <w:rPr>
          <w:rFonts w:asciiTheme="minorHAnsi" w:hAnsiTheme="minorHAnsi"/>
        </w:rPr>
      </w:pPr>
      <w:r>
        <w:rPr>
          <w:rFonts w:asciiTheme="minorHAnsi" w:hAnsiTheme="minorHAnsi"/>
        </w:rPr>
        <w:t>T</w:t>
      </w:r>
      <w:r w:rsidR="00053B36">
        <w:rPr>
          <w:rFonts w:asciiTheme="minorHAnsi" w:hAnsiTheme="minorHAnsi"/>
        </w:rPr>
        <w:t>his</w:t>
      </w:r>
      <w:r w:rsidR="003A2FF9">
        <w:rPr>
          <w:rFonts w:asciiTheme="minorHAnsi" w:hAnsiTheme="minorHAnsi"/>
        </w:rPr>
        <w:t xml:space="preserve"> registration site </w:t>
      </w:r>
      <w:r w:rsidR="00053B36">
        <w:rPr>
          <w:rFonts w:asciiTheme="minorHAnsi" w:hAnsiTheme="minorHAnsi"/>
        </w:rPr>
        <w:t xml:space="preserve">utilizes </w:t>
      </w:r>
      <w:r w:rsidR="003A2FF9">
        <w:rPr>
          <w:rFonts w:asciiTheme="minorHAnsi" w:hAnsiTheme="minorHAnsi"/>
        </w:rPr>
        <w:t xml:space="preserve">a review/finish </w:t>
      </w:r>
      <w:r w:rsidR="00053B36">
        <w:rPr>
          <w:rFonts w:asciiTheme="minorHAnsi" w:hAnsiTheme="minorHAnsi"/>
        </w:rPr>
        <w:t>wizard</w:t>
      </w:r>
      <w:r w:rsidR="003A2FF9">
        <w:rPr>
          <w:rFonts w:asciiTheme="minorHAnsi" w:hAnsiTheme="minorHAnsi"/>
        </w:rPr>
        <w:t xml:space="preserve">.  </w:t>
      </w:r>
      <w:r w:rsidR="006C6243">
        <w:rPr>
          <w:rFonts w:asciiTheme="minorHAnsi" w:hAnsiTheme="minorHAnsi"/>
        </w:rPr>
        <w:t xml:space="preserve">As you register participants, the top of your screen will have a progress menu with </w:t>
      </w:r>
      <w:r w:rsidR="009D2F7D">
        <w:rPr>
          <w:rFonts w:asciiTheme="minorHAnsi" w:hAnsiTheme="minorHAnsi"/>
        </w:rPr>
        <w:t>3</w:t>
      </w:r>
      <w:r w:rsidR="00665895">
        <w:rPr>
          <w:rFonts w:asciiTheme="minorHAnsi" w:hAnsiTheme="minorHAnsi"/>
        </w:rPr>
        <w:t xml:space="preserve"> sections as indicated by </w:t>
      </w:r>
      <w:r w:rsidR="006013B1">
        <w:rPr>
          <w:rFonts w:asciiTheme="minorHAnsi" w:hAnsiTheme="minorHAnsi"/>
        </w:rPr>
        <w:t xml:space="preserve">text </w:t>
      </w:r>
      <w:r w:rsidR="006C6243">
        <w:rPr>
          <w:rFonts w:asciiTheme="minorHAnsi" w:hAnsiTheme="minorHAnsi"/>
        </w:rPr>
        <w:t xml:space="preserve">boxes </w:t>
      </w:r>
      <w:r w:rsidR="00665895">
        <w:rPr>
          <w:rFonts w:asciiTheme="minorHAnsi" w:hAnsiTheme="minorHAnsi"/>
        </w:rPr>
        <w:t xml:space="preserve">labeled at the top </w:t>
      </w:r>
      <w:r w:rsidR="006C6243">
        <w:rPr>
          <w:rFonts w:asciiTheme="minorHAnsi" w:hAnsiTheme="minorHAnsi"/>
        </w:rPr>
        <w:t xml:space="preserve">such as: Participant Info, </w:t>
      </w:r>
      <w:r w:rsidR="00F3298E">
        <w:rPr>
          <w:rFonts w:asciiTheme="minorHAnsi" w:hAnsiTheme="minorHAnsi"/>
        </w:rPr>
        <w:t xml:space="preserve">Events, </w:t>
      </w:r>
      <w:r w:rsidR="006C6243">
        <w:rPr>
          <w:rFonts w:asciiTheme="minorHAnsi" w:hAnsiTheme="minorHAnsi"/>
        </w:rPr>
        <w:t xml:space="preserve">Review.  As you advance through each section, </w:t>
      </w:r>
      <w:r w:rsidR="00E53422">
        <w:rPr>
          <w:rFonts w:asciiTheme="minorHAnsi" w:hAnsiTheme="minorHAnsi"/>
        </w:rPr>
        <w:t>you may notice that the</w:t>
      </w:r>
      <w:r w:rsidR="006C6243">
        <w:rPr>
          <w:rFonts w:asciiTheme="minorHAnsi" w:hAnsiTheme="minorHAnsi"/>
        </w:rPr>
        <w:t xml:space="preserve"> font-color </w:t>
      </w:r>
      <w:r w:rsidR="00E53422">
        <w:rPr>
          <w:rFonts w:asciiTheme="minorHAnsi" w:hAnsiTheme="minorHAnsi"/>
        </w:rPr>
        <w:t xml:space="preserve">in these </w:t>
      </w:r>
      <w:r w:rsidR="00B00D68">
        <w:rPr>
          <w:rFonts w:asciiTheme="minorHAnsi" w:hAnsiTheme="minorHAnsi"/>
        </w:rPr>
        <w:t xml:space="preserve">text </w:t>
      </w:r>
      <w:r w:rsidR="006C6243">
        <w:rPr>
          <w:rFonts w:asciiTheme="minorHAnsi" w:hAnsiTheme="minorHAnsi"/>
        </w:rPr>
        <w:t xml:space="preserve">boxes will change from </w:t>
      </w:r>
      <w:r w:rsidR="006C6243" w:rsidRPr="00E53422">
        <w:rPr>
          <w:rFonts w:asciiTheme="minorHAnsi" w:hAnsiTheme="minorHAnsi"/>
          <w:b/>
        </w:rPr>
        <w:t>black</w:t>
      </w:r>
      <w:r w:rsidR="006C6243">
        <w:rPr>
          <w:rFonts w:asciiTheme="minorHAnsi" w:hAnsiTheme="minorHAnsi"/>
        </w:rPr>
        <w:t xml:space="preserve"> (</w:t>
      </w:r>
      <w:r w:rsidR="006C6243" w:rsidRPr="00665895">
        <w:rPr>
          <w:rFonts w:asciiTheme="minorHAnsi" w:hAnsiTheme="minorHAnsi"/>
          <w:i/>
        </w:rPr>
        <w:t>to be completed</w:t>
      </w:r>
      <w:r w:rsidR="006C6243">
        <w:rPr>
          <w:rFonts w:asciiTheme="minorHAnsi" w:hAnsiTheme="minorHAnsi"/>
        </w:rPr>
        <w:t xml:space="preserve">), to </w:t>
      </w:r>
      <w:r w:rsidR="006C6243" w:rsidRPr="00E53422">
        <w:rPr>
          <w:rFonts w:asciiTheme="minorHAnsi" w:hAnsiTheme="minorHAnsi"/>
          <w:b/>
          <w:color w:val="FF0000"/>
        </w:rPr>
        <w:t>red</w:t>
      </w:r>
      <w:r w:rsidR="006C6243" w:rsidRPr="00665895">
        <w:rPr>
          <w:rFonts w:asciiTheme="minorHAnsi" w:hAnsiTheme="minorHAnsi"/>
          <w:color w:val="FF0000"/>
        </w:rPr>
        <w:t xml:space="preserve"> </w:t>
      </w:r>
      <w:r w:rsidR="006C6243">
        <w:rPr>
          <w:rFonts w:asciiTheme="minorHAnsi" w:hAnsiTheme="minorHAnsi"/>
        </w:rPr>
        <w:t>(</w:t>
      </w:r>
      <w:r w:rsidR="006C6243" w:rsidRPr="00665895">
        <w:rPr>
          <w:rFonts w:asciiTheme="minorHAnsi" w:hAnsiTheme="minorHAnsi"/>
          <w:i/>
        </w:rPr>
        <w:t>current location</w:t>
      </w:r>
      <w:r w:rsidR="006C6243">
        <w:rPr>
          <w:rFonts w:asciiTheme="minorHAnsi" w:hAnsiTheme="minorHAnsi"/>
        </w:rPr>
        <w:t xml:space="preserve">), to </w:t>
      </w:r>
      <w:r w:rsidR="006C6243" w:rsidRPr="00E53422">
        <w:rPr>
          <w:rFonts w:asciiTheme="minorHAnsi" w:hAnsiTheme="minorHAnsi"/>
          <w:b/>
          <w:color w:val="00B050"/>
        </w:rPr>
        <w:t>green</w:t>
      </w:r>
      <w:r w:rsidR="006C6243" w:rsidRPr="00665895">
        <w:rPr>
          <w:rFonts w:asciiTheme="minorHAnsi" w:hAnsiTheme="minorHAnsi"/>
          <w:color w:val="00B050"/>
        </w:rPr>
        <w:t xml:space="preserve"> </w:t>
      </w:r>
      <w:r w:rsidR="006C6243">
        <w:rPr>
          <w:rFonts w:asciiTheme="minorHAnsi" w:hAnsiTheme="minorHAnsi"/>
        </w:rPr>
        <w:t>(</w:t>
      </w:r>
      <w:r w:rsidR="006C6243" w:rsidRPr="00665895">
        <w:rPr>
          <w:rFonts w:asciiTheme="minorHAnsi" w:hAnsiTheme="minorHAnsi"/>
          <w:i/>
        </w:rPr>
        <w:t>completed</w:t>
      </w:r>
      <w:r w:rsidR="006C6243">
        <w:rPr>
          <w:rFonts w:asciiTheme="minorHAnsi" w:hAnsiTheme="minorHAnsi"/>
        </w:rPr>
        <w:t xml:space="preserve">). </w:t>
      </w:r>
      <w:r w:rsidR="006C6243">
        <w:rPr>
          <w:rFonts w:asciiTheme="minorHAnsi" w:hAnsiTheme="minorHAnsi"/>
        </w:rPr>
        <w:br/>
      </w:r>
    </w:p>
    <w:p w14:paraId="3FB6B291" w14:textId="07148AD0" w:rsidR="00C63B08" w:rsidRDefault="00F22691" w:rsidP="005E0772">
      <w:pPr>
        <w:numPr>
          <w:ilvl w:val="0"/>
          <w:numId w:val="1"/>
        </w:numPr>
        <w:rPr>
          <w:rFonts w:asciiTheme="minorHAnsi" w:hAnsiTheme="minorHAnsi"/>
        </w:rPr>
      </w:pPr>
      <w:r>
        <w:rPr>
          <w:rFonts w:asciiTheme="minorHAnsi" w:hAnsiTheme="minorHAnsi"/>
        </w:rPr>
        <w:t xml:space="preserve">To </w:t>
      </w:r>
      <w:r w:rsidRPr="00013652">
        <w:rPr>
          <w:rFonts w:asciiTheme="minorHAnsi" w:hAnsiTheme="minorHAnsi"/>
          <w:b/>
        </w:rPr>
        <w:t>register</w:t>
      </w:r>
      <w:r w:rsidR="00665895" w:rsidRPr="00013652">
        <w:rPr>
          <w:rFonts w:asciiTheme="minorHAnsi" w:hAnsiTheme="minorHAnsi"/>
          <w:b/>
        </w:rPr>
        <w:t xml:space="preserve"> advisers</w:t>
      </w:r>
      <w:r>
        <w:rPr>
          <w:rFonts w:asciiTheme="minorHAnsi" w:hAnsiTheme="minorHAnsi"/>
        </w:rPr>
        <w:t>, s</w:t>
      </w:r>
      <w:r w:rsidR="00BB3CDD">
        <w:rPr>
          <w:rFonts w:asciiTheme="minorHAnsi" w:hAnsiTheme="minorHAnsi"/>
        </w:rPr>
        <w:t>elect</w:t>
      </w:r>
      <w:r w:rsidR="00665895">
        <w:rPr>
          <w:rFonts w:asciiTheme="minorHAnsi" w:hAnsiTheme="minorHAnsi"/>
        </w:rPr>
        <w:t xml:space="preserve"> the </w:t>
      </w:r>
      <w:r w:rsidR="00665895" w:rsidRPr="00665895">
        <w:rPr>
          <w:rFonts w:asciiTheme="minorHAnsi" w:hAnsiTheme="minorHAnsi"/>
          <w:b/>
        </w:rPr>
        <w:t>ADD ADVISER</w:t>
      </w:r>
      <w:r w:rsidR="00665895">
        <w:rPr>
          <w:rFonts w:asciiTheme="minorHAnsi" w:hAnsiTheme="minorHAnsi"/>
        </w:rPr>
        <w:t xml:space="preserve"> button at the bottom.</w:t>
      </w:r>
      <w:r w:rsidR="00665895" w:rsidRPr="00665895">
        <w:rPr>
          <w:rFonts w:asciiTheme="minorHAnsi" w:hAnsiTheme="minorHAnsi"/>
        </w:rPr>
        <w:t xml:space="preserve"> </w:t>
      </w:r>
      <w:r w:rsidR="00665895" w:rsidRPr="003C795E">
        <w:rPr>
          <w:rFonts w:asciiTheme="minorHAnsi" w:hAnsiTheme="minorHAnsi"/>
          <w:b/>
        </w:rPr>
        <w:t>Change the</w:t>
      </w:r>
      <w:r w:rsidR="00665895">
        <w:rPr>
          <w:rFonts w:asciiTheme="minorHAnsi" w:hAnsiTheme="minorHAnsi"/>
        </w:rPr>
        <w:t xml:space="preserve"> </w:t>
      </w:r>
      <w:r w:rsidR="00665895" w:rsidRPr="0031784D">
        <w:rPr>
          <w:rFonts w:asciiTheme="minorHAnsi" w:hAnsiTheme="minorHAnsi"/>
          <w:b/>
        </w:rPr>
        <w:t>Participant Type</w:t>
      </w:r>
      <w:r w:rsidR="00665895">
        <w:rPr>
          <w:rFonts w:asciiTheme="minorHAnsi" w:hAnsiTheme="minorHAnsi"/>
        </w:rPr>
        <w:t xml:space="preserve"> from “Not Attending” to “Adviser Registration” by clicking on this drop-down arrow.  </w:t>
      </w:r>
      <w:r w:rsidR="00F40C7D">
        <w:rPr>
          <w:rFonts w:asciiTheme="minorHAnsi" w:hAnsiTheme="minorHAnsi"/>
        </w:rPr>
        <w:t xml:space="preserve">You may change the Volunteer option from No to Yes – to designate event selections as Room Consultant or Evaluator. </w:t>
      </w:r>
      <w:r w:rsidR="00AD52C8">
        <w:rPr>
          <w:rFonts w:asciiTheme="minorHAnsi" w:hAnsiTheme="minorHAnsi"/>
        </w:rPr>
        <w:t>Select</w:t>
      </w:r>
      <w:r w:rsidR="00B47E96">
        <w:rPr>
          <w:rFonts w:asciiTheme="minorHAnsi" w:hAnsiTheme="minorHAnsi"/>
        </w:rPr>
        <w:t xml:space="preserve"> “</w:t>
      </w:r>
      <w:r w:rsidR="00490368">
        <w:rPr>
          <w:rFonts w:asciiTheme="minorHAnsi" w:hAnsiTheme="minorHAnsi"/>
          <w:b/>
        </w:rPr>
        <w:t>Submit</w:t>
      </w:r>
      <w:r w:rsidR="00B47E96">
        <w:rPr>
          <w:rFonts w:asciiTheme="minorHAnsi" w:hAnsiTheme="minorHAnsi"/>
        </w:rPr>
        <w:t>” to continue</w:t>
      </w:r>
      <w:r>
        <w:rPr>
          <w:rFonts w:asciiTheme="minorHAnsi" w:hAnsiTheme="minorHAnsi"/>
        </w:rPr>
        <w:t xml:space="preserve"> to the </w:t>
      </w:r>
      <w:r w:rsidR="00490368">
        <w:rPr>
          <w:rFonts w:asciiTheme="minorHAnsi" w:hAnsiTheme="minorHAnsi"/>
        </w:rPr>
        <w:t xml:space="preserve">first </w:t>
      </w:r>
      <w:r>
        <w:rPr>
          <w:rFonts w:asciiTheme="minorHAnsi" w:hAnsiTheme="minorHAnsi"/>
        </w:rPr>
        <w:t>review section</w:t>
      </w:r>
      <w:r w:rsidR="00B47E96">
        <w:rPr>
          <w:rFonts w:asciiTheme="minorHAnsi" w:hAnsiTheme="minorHAnsi"/>
        </w:rPr>
        <w:t xml:space="preserve">. </w:t>
      </w:r>
      <w:r w:rsidR="00B00D68">
        <w:rPr>
          <w:rFonts w:asciiTheme="minorHAnsi" w:hAnsiTheme="minorHAnsi"/>
        </w:rPr>
        <w:t xml:space="preserve">Double-check information and </w:t>
      </w:r>
      <w:r w:rsidR="00013652">
        <w:rPr>
          <w:rFonts w:asciiTheme="minorHAnsi" w:hAnsiTheme="minorHAnsi"/>
        </w:rPr>
        <w:t xml:space="preserve">then </w:t>
      </w:r>
      <w:r w:rsidR="00B00D68">
        <w:rPr>
          <w:rFonts w:asciiTheme="minorHAnsi" w:hAnsiTheme="minorHAnsi"/>
        </w:rPr>
        <w:t>select “</w:t>
      </w:r>
      <w:r w:rsidR="00B00D68" w:rsidRPr="00B00D68">
        <w:rPr>
          <w:rFonts w:asciiTheme="minorHAnsi" w:hAnsiTheme="minorHAnsi"/>
          <w:b/>
        </w:rPr>
        <w:t>Next</w:t>
      </w:r>
      <w:r w:rsidR="00B00D68" w:rsidRPr="00BB3CDD">
        <w:rPr>
          <w:rFonts w:asciiTheme="minorHAnsi" w:hAnsiTheme="minorHAnsi"/>
        </w:rPr>
        <w:t>.</w:t>
      </w:r>
      <w:r w:rsidR="00B00D68">
        <w:rPr>
          <w:rFonts w:asciiTheme="minorHAnsi" w:hAnsiTheme="minorHAnsi"/>
        </w:rPr>
        <w:t>”  S</w:t>
      </w:r>
      <w:r w:rsidR="00FC3057">
        <w:rPr>
          <w:rFonts w:asciiTheme="minorHAnsi" w:hAnsiTheme="minorHAnsi"/>
        </w:rPr>
        <w:t>ubmit</w:t>
      </w:r>
      <w:r w:rsidR="00B00D68">
        <w:rPr>
          <w:rFonts w:asciiTheme="minorHAnsi" w:hAnsiTheme="minorHAnsi"/>
        </w:rPr>
        <w:t xml:space="preserve"> your adviser registration by </w:t>
      </w:r>
      <w:r w:rsidR="006140F4">
        <w:rPr>
          <w:rFonts w:asciiTheme="minorHAnsi" w:hAnsiTheme="minorHAnsi"/>
        </w:rPr>
        <w:t>select</w:t>
      </w:r>
      <w:r w:rsidR="00B00D68">
        <w:rPr>
          <w:rFonts w:asciiTheme="minorHAnsi" w:hAnsiTheme="minorHAnsi"/>
        </w:rPr>
        <w:t>ing</w:t>
      </w:r>
      <w:r w:rsidR="006140F4">
        <w:rPr>
          <w:rFonts w:asciiTheme="minorHAnsi" w:hAnsiTheme="minorHAnsi"/>
        </w:rPr>
        <w:t xml:space="preserve"> </w:t>
      </w:r>
      <w:r w:rsidR="003D707D">
        <w:rPr>
          <w:rFonts w:asciiTheme="minorHAnsi" w:hAnsiTheme="minorHAnsi"/>
        </w:rPr>
        <w:t>“</w:t>
      </w:r>
      <w:r w:rsidR="003D707D" w:rsidRPr="003D707D">
        <w:rPr>
          <w:rFonts w:asciiTheme="minorHAnsi" w:hAnsiTheme="minorHAnsi"/>
          <w:b/>
        </w:rPr>
        <w:t>Finish Participant</w:t>
      </w:r>
      <w:r w:rsidR="003D707D" w:rsidRPr="006140F4">
        <w:rPr>
          <w:rFonts w:asciiTheme="minorHAnsi" w:hAnsiTheme="minorHAnsi"/>
        </w:rPr>
        <w:t>”</w:t>
      </w:r>
      <w:r w:rsidR="00B00D68">
        <w:rPr>
          <w:rFonts w:asciiTheme="minorHAnsi" w:hAnsiTheme="minorHAnsi"/>
        </w:rPr>
        <w:t xml:space="preserve"> in the </w:t>
      </w:r>
      <w:r w:rsidR="00490368">
        <w:rPr>
          <w:rFonts w:asciiTheme="minorHAnsi" w:hAnsiTheme="minorHAnsi"/>
        </w:rPr>
        <w:t>last</w:t>
      </w:r>
      <w:r w:rsidR="00B00D68">
        <w:rPr>
          <w:rFonts w:asciiTheme="minorHAnsi" w:hAnsiTheme="minorHAnsi"/>
        </w:rPr>
        <w:t xml:space="preserve"> </w:t>
      </w:r>
      <w:r w:rsidR="00490368">
        <w:rPr>
          <w:rFonts w:asciiTheme="minorHAnsi" w:hAnsiTheme="minorHAnsi"/>
        </w:rPr>
        <w:t xml:space="preserve">review </w:t>
      </w:r>
      <w:r w:rsidR="00B00D68">
        <w:rPr>
          <w:rFonts w:asciiTheme="minorHAnsi" w:hAnsiTheme="minorHAnsi"/>
        </w:rPr>
        <w:t xml:space="preserve">section. </w:t>
      </w:r>
      <w:r w:rsidR="00C63B08">
        <w:rPr>
          <w:rFonts w:asciiTheme="minorHAnsi" w:hAnsiTheme="minorHAnsi"/>
        </w:rPr>
        <w:t>Additional advisers may be</w:t>
      </w:r>
      <w:r w:rsidR="00356292">
        <w:rPr>
          <w:rFonts w:asciiTheme="minorHAnsi" w:hAnsiTheme="minorHAnsi"/>
        </w:rPr>
        <w:t xml:space="preserve"> added through the </w:t>
      </w:r>
      <w:r w:rsidR="00356292" w:rsidRPr="00356292">
        <w:rPr>
          <w:rFonts w:asciiTheme="minorHAnsi" w:hAnsiTheme="minorHAnsi"/>
          <w:b/>
        </w:rPr>
        <w:t>ADD ADVISER</w:t>
      </w:r>
      <w:r w:rsidR="00C63B08">
        <w:rPr>
          <w:rFonts w:asciiTheme="minorHAnsi" w:hAnsiTheme="minorHAnsi"/>
        </w:rPr>
        <w:t xml:space="preserve"> button if they are also affiliated.</w:t>
      </w:r>
      <w:r w:rsidR="00C63B08">
        <w:rPr>
          <w:rFonts w:asciiTheme="minorHAnsi" w:hAnsiTheme="minorHAnsi"/>
        </w:rPr>
        <w:br/>
      </w:r>
    </w:p>
    <w:p w14:paraId="5EED396B" w14:textId="3389C186" w:rsidR="00D249CF" w:rsidRDefault="00A162BC" w:rsidP="005E0772">
      <w:pPr>
        <w:numPr>
          <w:ilvl w:val="0"/>
          <w:numId w:val="1"/>
        </w:numPr>
        <w:rPr>
          <w:rFonts w:asciiTheme="minorHAnsi" w:hAnsiTheme="minorHAnsi"/>
        </w:rPr>
      </w:pPr>
      <w:r>
        <w:rPr>
          <w:rFonts w:asciiTheme="minorHAnsi" w:hAnsiTheme="minorHAnsi"/>
        </w:rPr>
        <w:t xml:space="preserve">To </w:t>
      </w:r>
      <w:r w:rsidRPr="006F04A5">
        <w:rPr>
          <w:rFonts w:asciiTheme="minorHAnsi" w:hAnsiTheme="minorHAnsi"/>
          <w:b/>
        </w:rPr>
        <w:t>register students</w:t>
      </w:r>
      <w:r>
        <w:rPr>
          <w:rFonts w:asciiTheme="minorHAnsi" w:hAnsiTheme="minorHAnsi"/>
        </w:rPr>
        <w:t>, s</w:t>
      </w:r>
      <w:r w:rsidR="0061436F">
        <w:rPr>
          <w:rFonts w:asciiTheme="minorHAnsi" w:hAnsiTheme="minorHAnsi"/>
        </w:rPr>
        <w:t xml:space="preserve">elect the </w:t>
      </w:r>
      <w:r w:rsidR="00FE557D">
        <w:rPr>
          <w:rFonts w:asciiTheme="minorHAnsi" w:hAnsiTheme="minorHAnsi"/>
          <w:b/>
        </w:rPr>
        <w:t>ADD STUDENT</w:t>
      </w:r>
      <w:r>
        <w:rPr>
          <w:rFonts w:asciiTheme="minorHAnsi" w:hAnsiTheme="minorHAnsi"/>
        </w:rPr>
        <w:t xml:space="preserve"> button at the bottom.  </w:t>
      </w:r>
      <w:r w:rsidR="00490368">
        <w:rPr>
          <w:rFonts w:asciiTheme="minorHAnsi" w:hAnsiTheme="minorHAnsi"/>
        </w:rPr>
        <w:t>You may l</w:t>
      </w:r>
      <w:r>
        <w:rPr>
          <w:rFonts w:asciiTheme="minorHAnsi" w:hAnsiTheme="minorHAnsi"/>
        </w:rPr>
        <w:t xml:space="preserve">eave search fields </w:t>
      </w:r>
      <w:proofErr w:type="gramStart"/>
      <w:r>
        <w:rPr>
          <w:rFonts w:asciiTheme="minorHAnsi" w:hAnsiTheme="minorHAnsi"/>
        </w:rPr>
        <w:t>blank</w:t>
      </w:r>
      <w:r w:rsidR="007B6FF5">
        <w:rPr>
          <w:rFonts w:asciiTheme="minorHAnsi" w:hAnsiTheme="minorHAnsi"/>
        </w:rPr>
        <w:t>,</w:t>
      </w:r>
      <w:r>
        <w:rPr>
          <w:rFonts w:asciiTheme="minorHAnsi" w:hAnsiTheme="minorHAnsi"/>
        </w:rPr>
        <w:t xml:space="preserve"> and</w:t>
      </w:r>
      <w:proofErr w:type="gramEnd"/>
      <w:r>
        <w:rPr>
          <w:rFonts w:asciiTheme="minorHAnsi" w:hAnsiTheme="minorHAnsi"/>
        </w:rPr>
        <w:t xml:space="preserve"> select “search” to display all</w:t>
      </w:r>
      <w:r w:rsidR="007465D5">
        <w:rPr>
          <w:rFonts w:asciiTheme="minorHAnsi" w:hAnsiTheme="minorHAnsi"/>
        </w:rPr>
        <w:t xml:space="preserve"> affiliated</w:t>
      </w:r>
      <w:r>
        <w:rPr>
          <w:rFonts w:asciiTheme="minorHAnsi" w:hAnsiTheme="minorHAnsi"/>
        </w:rPr>
        <w:t xml:space="preserve"> student’s names.  </w:t>
      </w:r>
      <w:r w:rsidR="0031784D" w:rsidRPr="003C795E">
        <w:rPr>
          <w:rFonts w:asciiTheme="minorHAnsi" w:hAnsiTheme="minorHAnsi"/>
          <w:b/>
        </w:rPr>
        <w:t>Change the</w:t>
      </w:r>
      <w:r w:rsidR="0031784D">
        <w:rPr>
          <w:rFonts w:asciiTheme="minorHAnsi" w:hAnsiTheme="minorHAnsi"/>
        </w:rPr>
        <w:t xml:space="preserve"> </w:t>
      </w:r>
      <w:r w:rsidR="0031784D" w:rsidRPr="0031784D">
        <w:rPr>
          <w:rFonts w:asciiTheme="minorHAnsi" w:hAnsiTheme="minorHAnsi"/>
          <w:b/>
        </w:rPr>
        <w:t>Select Participant Type</w:t>
      </w:r>
      <w:r w:rsidR="0031784D">
        <w:rPr>
          <w:rFonts w:asciiTheme="minorHAnsi" w:hAnsiTheme="minorHAnsi"/>
        </w:rPr>
        <w:t xml:space="preserve"> from “Not Attending” to “Student Registration” by clicking on this drop-down arrow.</w:t>
      </w:r>
      <w:r w:rsidR="00C63B08">
        <w:rPr>
          <w:rFonts w:asciiTheme="minorHAnsi" w:hAnsiTheme="minorHAnsi"/>
        </w:rPr>
        <w:t xml:space="preserve"> </w:t>
      </w:r>
      <w:r w:rsidR="009805ED">
        <w:rPr>
          <w:rFonts w:asciiTheme="minorHAnsi" w:hAnsiTheme="minorHAnsi"/>
        </w:rPr>
        <w:t xml:space="preserve">If you have any Regional Representatives, please change he Volunteer selection from No to Yes, and select the “Regional Representative” </w:t>
      </w:r>
      <w:proofErr w:type="gramStart"/>
      <w:r w:rsidR="009805ED">
        <w:rPr>
          <w:rFonts w:asciiTheme="minorHAnsi" w:hAnsiTheme="minorHAnsi"/>
        </w:rPr>
        <w:t>check-box</w:t>
      </w:r>
      <w:proofErr w:type="gramEnd"/>
      <w:r w:rsidR="009805ED">
        <w:rPr>
          <w:rFonts w:asciiTheme="minorHAnsi" w:hAnsiTheme="minorHAnsi"/>
        </w:rPr>
        <w:t xml:space="preserve"> in the volunteer screen that</w:t>
      </w:r>
      <w:r w:rsidR="00912E95">
        <w:rPr>
          <w:rFonts w:asciiTheme="minorHAnsi" w:hAnsiTheme="minorHAnsi"/>
        </w:rPr>
        <w:t xml:space="preserve"> </w:t>
      </w:r>
      <w:r w:rsidR="009805ED">
        <w:rPr>
          <w:rFonts w:asciiTheme="minorHAnsi" w:hAnsiTheme="minorHAnsi"/>
        </w:rPr>
        <w:t>appear</w:t>
      </w:r>
      <w:r w:rsidR="00912E95">
        <w:rPr>
          <w:rFonts w:asciiTheme="minorHAnsi" w:hAnsiTheme="minorHAnsi"/>
        </w:rPr>
        <w:t>s</w:t>
      </w:r>
      <w:r w:rsidR="009805ED">
        <w:rPr>
          <w:rFonts w:asciiTheme="minorHAnsi" w:hAnsiTheme="minorHAnsi"/>
        </w:rPr>
        <w:t xml:space="preserve"> later</w:t>
      </w:r>
      <w:r w:rsidR="00FE28F1">
        <w:rPr>
          <w:rFonts w:asciiTheme="minorHAnsi" w:hAnsiTheme="minorHAnsi"/>
        </w:rPr>
        <w:t xml:space="preserve"> in the Volunteer Position section</w:t>
      </w:r>
      <w:r w:rsidR="009805ED">
        <w:rPr>
          <w:rFonts w:asciiTheme="minorHAnsi" w:hAnsiTheme="minorHAnsi"/>
        </w:rPr>
        <w:t xml:space="preserve">. </w:t>
      </w:r>
      <w:r w:rsidR="00C63B08">
        <w:rPr>
          <w:rFonts w:asciiTheme="minorHAnsi" w:hAnsiTheme="minorHAnsi"/>
        </w:rPr>
        <w:t xml:space="preserve">Select </w:t>
      </w:r>
      <w:r w:rsidR="00FC3057">
        <w:rPr>
          <w:rFonts w:asciiTheme="minorHAnsi" w:hAnsiTheme="minorHAnsi"/>
          <w:b/>
        </w:rPr>
        <w:t>CONTINUE</w:t>
      </w:r>
      <w:r w:rsidR="00C63B08">
        <w:rPr>
          <w:rFonts w:asciiTheme="minorHAnsi" w:hAnsiTheme="minorHAnsi"/>
        </w:rPr>
        <w:t xml:space="preserve"> when all participants are displayed as registered.</w:t>
      </w:r>
      <w:r w:rsidR="008162EC">
        <w:rPr>
          <w:rFonts w:asciiTheme="minorHAnsi" w:hAnsiTheme="minorHAnsi"/>
        </w:rPr>
        <w:t xml:space="preserve"> </w:t>
      </w:r>
      <w:r w:rsidR="008162EC" w:rsidRPr="008162EC">
        <w:rPr>
          <w:rFonts w:asciiTheme="minorHAnsi" w:hAnsiTheme="minorHAnsi"/>
          <w:i/>
        </w:rPr>
        <w:t>[Please take note that the system</w:t>
      </w:r>
      <w:r w:rsidR="007B6FF5">
        <w:rPr>
          <w:rFonts w:asciiTheme="minorHAnsi" w:hAnsiTheme="minorHAnsi"/>
          <w:i/>
        </w:rPr>
        <w:t xml:space="preserve"> times out after 20-minutes. P</w:t>
      </w:r>
      <w:r w:rsidR="008162EC" w:rsidRPr="008162EC">
        <w:rPr>
          <w:rFonts w:asciiTheme="minorHAnsi" w:hAnsiTheme="minorHAnsi"/>
          <w:i/>
        </w:rPr>
        <w:t xml:space="preserve">lease </w:t>
      </w:r>
      <w:r w:rsidR="00FC3057">
        <w:rPr>
          <w:rFonts w:asciiTheme="minorHAnsi" w:hAnsiTheme="minorHAnsi"/>
          <w:i/>
        </w:rPr>
        <w:t>use the “Continue” button</w:t>
      </w:r>
      <w:r w:rsidR="007B6FF5">
        <w:rPr>
          <w:rFonts w:asciiTheme="minorHAnsi" w:hAnsiTheme="minorHAnsi"/>
          <w:i/>
        </w:rPr>
        <w:t xml:space="preserve"> at the bottom</w:t>
      </w:r>
      <w:r w:rsidR="00FC3057">
        <w:rPr>
          <w:rFonts w:asciiTheme="minorHAnsi" w:hAnsiTheme="minorHAnsi"/>
          <w:i/>
        </w:rPr>
        <w:t xml:space="preserve">, or “Finish Processing Later” link </w:t>
      </w:r>
      <w:r w:rsidR="007B6FF5">
        <w:rPr>
          <w:rFonts w:asciiTheme="minorHAnsi" w:hAnsiTheme="minorHAnsi"/>
          <w:i/>
        </w:rPr>
        <w:t xml:space="preserve">that </w:t>
      </w:r>
      <w:r w:rsidR="00327B59">
        <w:rPr>
          <w:rFonts w:asciiTheme="minorHAnsi" w:hAnsiTheme="minorHAnsi"/>
          <w:i/>
        </w:rPr>
        <w:t>often</w:t>
      </w:r>
      <w:r w:rsidR="007B6FF5">
        <w:rPr>
          <w:rFonts w:asciiTheme="minorHAnsi" w:hAnsiTheme="minorHAnsi"/>
          <w:i/>
        </w:rPr>
        <w:t xml:space="preserve"> appear</w:t>
      </w:r>
      <w:r w:rsidR="00327B59">
        <w:rPr>
          <w:rFonts w:asciiTheme="minorHAnsi" w:hAnsiTheme="minorHAnsi"/>
          <w:i/>
        </w:rPr>
        <w:t>s</w:t>
      </w:r>
      <w:r w:rsidR="007B6FF5">
        <w:rPr>
          <w:rFonts w:asciiTheme="minorHAnsi" w:hAnsiTheme="minorHAnsi"/>
          <w:i/>
        </w:rPr>
        <w:t xml:space="preserve"> at</w:t>
      </w:r>
      <w:r w:rsidR="00327B59">
        <w:rPr>
          <w:rFonts w:asciiTheme="minorHAnsi" w:hAnsiTheme="minorHAnsi"/>
          <w:i/>
        </w:rPr>
        <w:t xml:space="preserve"> the top-right - </w:t>
      </w:r>
      <w:r w:rsidR="00FC3057">
        <w:rPr>
          <w:rFonts w:asciiTheme="minorHAnsi" w:hAnsiTheme="minorHAnsi"/>
          <w:i/>
        </w:rPr>
        <w:t xml:space="preserve">to save </w:t>
      </w:r>
      <w:r w:rsidR="00327B59">
        <w:rPr>
          <w:rFonts w:asciiTheme="minorHAnsi" w:hAnsiTheme="minorHAnsi"/>
          <w:i/>
        </w:rPr>
        <w:t>often</w:t>
      </w:r>
      <w:r w:rsidR="008162EC" w:rsidRPr="008162EC">
        <w:rPr>
          <w:rFonts w:asciiTheme="minorHAnsi" w:hAnsiTheme="minorHAnsi"/>
          <w:i/>
        </w:rPr>
        <w:t>.]</w:t>
      </w:r>
      <w:r w:rsidR="00D249CF">
        <w:rPr>
          <w:rFonts w:asciiTheme="minorHAnsi" w:hAnsiTheme="minorHAnsi"/>
        </w:rPr>
        <w:br/>
      </w:r>
    </w:p>
    <w:p w14:paraId="4DC0A86B" w14:textId="1DFA5C68" w:rsidR="00D249CF" w:rsidRDefault="00FC3057" w:rsidP="005E0772">
      <w:pPr>
        <w:numPr>
          <w:ilvl w:val="0"/>
          <w:numId w:val="1"/>
        </w:numPr>
        <w:rPr>
          <w:rFonts w:asciiTheme="minorHAnsi" w:hAnsiTheme="minorHAnsi"/>
        </w:rPr>
      </w:pPr>
      <w:r>
        <w:rPr>
          <w:rFonts w:asciiTheme="minorHAnsi" w:hAnsiTheme="minorHAnsi"/>
        </w:rPr>
        <w:t xml:space="preserve">The review/finish wizard will begin with the first student </w:t>
      </w:r>
      <w:r w:rsidR="00815C11">
        <w:rPr>
          <w:rFonts w:asciiTheme="minorHAnsi" w:hAnsiTheme="minorHAnsi"/>
        </w:rPr>
        <w:t xml:space="preserve">you’ve </w:t>
      </w:r>
      <w:r>
        <w:rPr>
          <w:rFonts w:asciiTheme="minorHAnsi" w:hAnsiTheme="minorHAnsi"/>
        </w:rPr>
        <w:t>selected</w:t>
      </w:r>
      <w:r w:rsidR="00603319">
        <w:rPr>
          <w:rFonts w:asciiTheme="minorHAnsi" w:hAnsiTheme="minorHAnsi"/>
        </w:rPr>
        <w:t xml:space="preserve"> to register</w:t>
      </w:r>
      <w:r w:rsidR="00347C9D">
        <w:rPr>
          <w:rFonts w:asciiTheme="minorHAnsi" w:hAnsiTheme="minorHAnsi"/>
        </w:rPr>
        <w:t xml:space="preserve"> as an RLC participant</w:t>
      </w:r>
      <w:r>
        <w:rPr>
          <w:rFonts w:asciiTheme="minorHAnsi" w:hAnsiTheme="minorHAnsi"/>
        </w:rPr>
        <w:t xml:space="preserve">.  </w:t>
      </w:r>
      <w:r w:rsidR="006666D8">
        <w:rPr>
          <w:rFonts w:asciiTheme="minorHAnsi" w:hAnsiTheme="minorHAnsi"/>
        </w:rPr>
        <w:t>S</w:t>
      </w:r>
      <w:r w:rsidR="00815C11">
        <w:rPr>
          <w:rFonts w:asciiTheme="minorHAnsi" w:hAnsiTheme="minorHAnsi"/>
        </w:rPr>
        <w:t>elect “</w:t>
      </w:r>
      <w:r w:rsidR="00815C11" w:rsidRPr="00F00E50">
        <w:rPr>
          <w:rFonts w:asciiTheme="minorHAnsi" w:hAnsiTheme="minorHAnsi"/>
          <w:b/>
        </w:rPr>
        <w:t>Next</w:t>
      </w:r>
      <w:r w:rsidR="00815C11">
        <w:rPr>
          <w:rFonts w:asciiTheme="minorHAnsi" w:hAnsiTheme="minorHAnsi"/>
        </w:rPr>
        <w:t xml:space="preserve">” to </w:t>
      </w:r>
      <w:r w:rsidR="006666D8">
        <w:rPr>
          <w:rFonts w:asciiTheme="minorHAnsi" w:hAnsiTheme="minorHAnsi"/>
        </w:rPr>
        <w:t xml:space="preserve">continue to </w:t>
      </w:r>
      <w:r w:rsidR="00815C11" w:rsidRPr="00327B59">
        <w:rPr>
          <w:rFonts w:asciiTheme="minorHAnsi" w:hAnsiTheme="minorHAnsi"/>
          <w:b/>
        </w:rPr>
        <w:t>competitive event</w:t>
      </w:r>
      <w:r w:rsidR="006666D8" w:rsidRPr="00327B59">
        <w:rPr>
          <w:rFonts w:asciiTheme="minorHAnsi" w:hAnsiTheme="minorHAnsi"/>
          <w:b/>
        </w:rPr>
        <w:t xml:space="preserve"> </w:t>
      </w:r>
      <w:r w:rsidR="00603319" w:rsidRPr="00327B59">
        <w:rPr>
          <w:rFonts w:asciiTheme="minorHAnsi" w:hAnsiTheme="minorHAnsi"/>
          <w:b/>
        </w:rPr>
        <w:t>registration</w:t>
      </w:r>
      <w:r w:rsidR="00815C11">
        <w:rPr>
          <w:rFonts w:asciiTheme="minorHAnsi" w:hAnsiTheme="minorHAnsi"/>
        </w:rPr>
        <w:t xml:space="preserve">. </w:t>
      </w:r>
      <w:r w:rsidR="00603319">
        <w:rPr>
          <w:rFonts w:asciiTheme="minorHAnsi" w:hAnsiTheme="minorHAnsi"/>
        </w:rPr>
        <w:t>C</w:t>
      </w:r>
      <w:r w:rsidR="006666D8">
        <w:rPr>
          <w:rFonts w:asciiTheme="minorHAnsi" w:hAnsiTheme="minorHAnsi"/>
        </w:rPr>
        <w:t xml:space="preserve">lick in the </w:t>
      </w:r>
      <w:proofErr w:type="gramStart"/>
      <w:r w:rsidR="006666D8">
        <w:rPr>
          <w:rFonts w:asciiTheme="minorHAnsi" w:hAnsiTheme="minorHAnsi"/>
        </w:rPr>
        <w:t>check-box</w:t>
      </w:r>
      <w:proofErr w:type="gramEnd"/>
      <w:r w:rsidR="00603319">
        <w:rPr>
          <w:rFonts w:asciiTheme="minorHAnsi" w:hAnsiTheme="minorHAnsi"/>
        </w:rPr>
        <w:t xml:space="preserve"> to </w:t>
      </w:r>
      <w:r w:rsidR="00603319" w:rsidRPr="00AD7763">
        <w:rPr>
          <w:rFonts w:asciiTheme="minorHAnsi" w:hAnsiTheme="minorHAnsi"/>
          <w:b/>
        </w:rPr>
        <w:t xml:space="preserve">select the </w:t>
      </w:r>
      <w:r w:rsidR="00B640C2" w:rsidRPr="00AD7763">
        <w:rPr>
          <w:rFonts w:asciiTheme="minorHAnsi" w:hAnsiTheme="minorHAnsi"/>
          <w:b/>
        </w:rPr>
        <w:t xml:space="preserve">STAR or state </w:t>
      </w:r>
      <w:r w:rsidR="00603319" w:rsidRPr="00AD7763">
        <w:rPr>
          <w:rFonts w:asciiTheme="minorHAnsi" w:hAnsiTheme="minorHAnsi"/>
          <w:b/>
        </w:rPr>
        <w:t>event name</w:t>
      </w:r>
      <w:r w:rsidR="006666D8">
        <w:rPr>
          <w:rFonts w:asciiTheme="minorHAnsi" w:hAnsiTheme="minorHAnsi"/>
        </w:rPr>
        <w:t xml:space="preserve">. </w:t>
      </w:r>
      <w:r w:rsidR="005D7D41" w:rsidRPr="004344E4">
        <w:rPr>
          <w:rFonts w:asciiTheme="minorHAnsi" w:hAnsiTheme="minorHAnsi"/>
        </w:rPr>
        <w:t xml:space="preserve">For team events, be sure to </w:t>
      </w:r>
      <w:r w:rsidR="005D7D41">
        <w:rPr>
          <w:rFonts w:asciiTheme="minorHAnsi" w:hAnsiTheme="minorHAnsi"/>
        </w:rPr>
        <w:t>enter</w:t>
      </w:r>
      <w:r w:rsidR="005D7D41" w:rsidRPr="004344E4">
        <w:rPr>
          <w:rFonts w:asciiTheme="minorHAnsi" w:hAnsiTheme="minorHAnsi"/>
        </w:rPr>
        <w:t xml:space="preserve"> the correct team number. </w:t>
      </w:r>
      <w:r w:rsidR="005D7D41" w:rsidRPr="00071A9F">
        <w:rPr>
          <w:rFonts w:asciiTheme="minorHAnsi" w:hAnsiTheme="minorHAnsi"/>
          <w:i/>
        </w:rPr>
        <w:t>The number should be 1 for the first team</w:t>
      </w:r>
      <w:r w:rsidR="00AD7763" w:rsidRPr="00071A9F">
        <w:rPr>
          <w:rFonts w:asciiTheme="minorHAnsi" w:hAnsiTheme="minorHAnsi"/>
          <w:i/>
        </w:rPr>
        <w:t xml:space="preserve"> and </w:t>
      </w:r>
      <w:r w:rsidR="005D7D41" w:rsidRPr="00071A9F">
        <w:rPr>
          <w:rFonts w:asciiTheme="minorHAnsi" w:hAnsiTheme="minorHAnsi"/>
          <w:i/>
        </w:rPr>
        <w:t>2 for the second team. Some</w:t>
      </w:r>
      <w:r w:rsidR="00603319" w:rsidRPr="00071A9F">
        <w:rPr>
          <w:rFonts w:asciiTheme="minorHAnsi" w:hAnsiTheme="minorHAnsi"/>
          <w:i/>
        </w:rPr>
        <w:t xml:space="preserve"> events may</w:t>
      </w:r>
      <w:r w:rsidR="005D7D41" w:rsidRPr="00071A9F">
        <w:rPr>
          <w:rFonts w:asciiTheme="minorHAnsi" w:hAnsiTheme="minorHAnsi"/>
          <w:i/>
        </w:rPr>
        <w:t xml:space="preserve"> also</w:t>
      </w:r>
      <w:r w:rsidR="00603319" w:rsidRPr="00071A9F">
        <w:rPr>
          <w:rFonts w:asciiTheme="minorHAnsi" w:hAnsiTheme="minorHAnsi"/>
          <w:i/>
        </w:rPr>
        <w:t xml:space="preserve"> have </w:t>
      </w:r>
      <w:r w:rsidR="00AD7763" w:rsidRPr="00071A9F">
        <w:rPr>
          <w:rFonts w:asciiTheme="minorHAnsi" w:hAnsiTheme="minorHAnsi"/>
          <w:i/>
        </w:rPr>
        <w:t xml:space="preserve">a </w:t>
      </w:r>
      <w:r w:rsidR="00603319" w:rsidRPr="00071A9F">
        <w:rPr>
          <w:rFonts w:asciiTheme="minorHAnsi" w:hAnsiTheme="minorHAnsi"/>
          <w:i/>
        </w:rPr>
        <w:t>question to ans</w:t>
      </w:r>
      <w:r w:rsidR="005D7D41" w:rsidRPr="00071A9F">
        <w:rPr>
          <w:rFonts w:asciiTheme="minorHAnsi" w:hAnsiTheme="minorHAnsi"/>
          <w:i/>
        </w:rPr>
        <w:t>wer via a drop-down menu</w:t>
      </w:r>
      <w:r w:rsidR="00603319" w:rsidRPr="00071A9F">
        <w:rPr>
          <w:rFonts w:asciiTheme="minorHAnsi" w:hAnsiTheme="minorHAnsi"/>
          <w:i/>
        </w:rPr>
        <w:t>.</w:t>
      </w:r>
      <w:r w:rsidR="006666D8">
        <w:rPr>
          <w:rFonts w:asciiTheme="minorHAnsi" w:hAnsiTheme="minorHAnsi"/>
        </w:rPr>
        <w:t xml:space="preserve"> </w:t>
      </w:r>
      <w:r w:rsidR="005D7D41">
        <w:rPr>
          <w:rFonts w:asciiTheme="minorHAnsi" w:hAnsiTheme="minorHAnsi"/>
        </w:rPr>
        <w:t>When ready t</w:t>
      </w:r>
      <w:r w:rsidR="00815C11">
        <w:rPr>
          <w:rFonts w:asciiTheme="minorHAnsi" w:hAnsiTheme="minorHAnsi"/>
        </w:rPr>
        <w:t xml:space="preserve">o submit </w:t>
      </w:r>
      <w:r w:rsidR="005D7D41">
        <w:rPr>
          <w:rFonts w:asciiTheme="minorHAnsi" w:hAnsiTheme="minorHAnsi"/>
        </w:rPr>
        <w:t xml:space="preserve">a </w:t>
      </w:r>
      <w:r w:rsidR="00815C11">
        <w:rPr>
          <w:rFonts w:asciiTheme="minorHAnsi" w:hAnsiTheme="minorHAnsi"/>
        </w:rPr>
        <w:t>student</w:t>
      </w:r>
      <w:r w:rsidR="005D7D41">
        <w:rPr>
          <w:rFonts w:asciiTheme="minorHAnsi" w:hAnsiTheme="minorHAnsi"/>
        </w:rPr>
        <w:t>’s</w:t>
      </w:r>
      <w:r w:rsidR="00815C11">
        <w:rPr>
          <w:rFonts w:asciiTheme="minorHAnsi" w:hAnsiTheme="minorHAnsi"/>
        </w:rPr>
        <w:t xml:space="preserve"> registration, select “</w:t>
      </w:r>
      <w:r w:rsidR="00815C11" w:rsidRPr="003D707D">
        <w:rPr>
          <w:rFonts w:asciiTheme="minorHAnsi" w:hAnsiTheme="minorHAnsi"/>
          <w:b/>
        </w:rPr>
        <w:t>Finish Participant</w:t>
      </w:r>
      <w:r w:rsidR="00815C11" w:rsidRPr="006140F4">
        <w:rPr>
          <w:rFonts w:asciiTheme="minorHAnsi" w:hAnsiTheme="minorHAnsi"/>
        </w:rPr>
        <w:t>.”</w:t>
      </w:r>
      <w:r w:rsidR="005D7D41">
        <w:rPr>
          <w:rFonts w:asciiTheme="minorHAnsi" w:hAnsiTheme="minorHAnsi"/>
        </w:rPr>
        <w:t xml:space="preserve">  Repeat for each competitor.</w:t>
      </w:r>
      <w:r w:rsidR="00D249CF">
        <w:rPr>
          <w:rFonts w:asciiTheme="minorHAnsi" w:hAnsiTheme="minorHAnsi"/>
        </w:rPr>
        <w:br/>
      </w:r>
    </w:p>
    <w:p w14:paraId="7309F5F2" w14:textId="00656340" w:rsidR="0040497B" w:rsidRDefault="00026E0E" w:rsidP="005E0772">
      <w:pPr>
        <w:numPr>
          <w:ilvl w:val="0"/>
          <w:numId w:val="1"/>
        </w:numPr>
        <w:rPr>
          <w:rFonts w:asciiTheme="minorHAnsi" w:hAnsiTheme="minorHAnsi"/>
        </w:rPr>
      </w:pPr>
      <w:r w:rsidRPr="00151F69">
        <w:rPr>
          <w:rFonts w:asciiTheme="minorHAnsi" w:hAnsiTheme="minorHAnsi"/>
        </w:rPr>
        <w:t xml:space="preserve">If you attempt to enter more students in an event than are allowed, you will be informed and not allowed to exceed the event maximum. At any point, you may press the </w:t>
      </w:r>
      <w:r>
        <w:rPr>
          <w:rFonts w:asciiTheme="minorHAnsi" w:hAnsiTheme="minorHAnsi"/>
          <w:b/>
          <w:bCs/>
        </w:rPr>
        <w:t>VIEW REGISTRATION</w:t>
      </w:r>
      <w:r w:rsidRPr="00151F69">
        <w:rPr>
          <w:rFonts w:asciiTheme="minorHAnsi" w:hAnsiTheme="minorHAnsi"/>
        </w:rPr>
        <w:t xml:space="preserve"> button to get an idea of your total invoice amount and a better understanding of who is registered </w:t>
      </w:r>
      <w:r w:rsidR="00C77D2E">
        <w:rPr>
          <w:rFonts w:asciiTheme="minorHAnsi" w:hAnsiTheme="minorHAnsi"/>
        </w:rPr>
        <w:lastRenderedPageBreak/>
        <w:t>in each event</w:t>
      </w:r>
      <w:r w:rsidR="004344E4">
        <w:rPr>
          <w:rFonts w:asciiTheme="minorHAnsi" w:hAnsiTheme="minorHAnsi"/>
        </w:rPr>
        <w:t>.</w:t>
      </w:r>
      <w:r w:rsidR="00F3298E">
        <w:rPr>
          <w:rFonts w:asciiTheme="minorHAnsi" w:hAnsiTheme="minorHAnsi"/>
        </w:rPr>
        <w:t xml:space="preserve"> Click on the “</w:t>
      </w:r>
      <w:r w:rsidR="00F3298E" w:rsidRPr="00F3298E">
        <w:rPr>
          <w:rFonts w:asciiTheme="minorHAnsi" w:hAnsiTheme="minorHAnsi"/>
          <w:i/>
        </w:rPr>
        <w:t>Back to Registration</w:t>
      </w:r>
      <w:r w:rsidR="00F3298E">
        <w:rPr>
          <w:rFonts w:asciiTheme="minorHAnsi" w:hAnsiTheme="minorHAnsi"/>
        </w:rPr>
        <w:t>” link at the bottom to return to the main menu.</w:t>
      </w:r>
      <w:r w:rsidR="00D249CF">
        <w:rPr>
          <w:rFonts w:asciiTheme="minorHAnsi" w:hAnsiTheme="minorHAnsi"/>
        </w:rPr>
        <w:br/>
      </w:r>
    </w:p>
    <w:p w14:paraId="602D4663" w14:textId="4E12DEEF" w:rsidR="00FE557D" w:rsidRDefault="00026E0E" w:rsidP="005E0772">
      <w:pPr>
        <w:numPr>
          <w:ilvl w:val="0"/>
          <w:numId w:val="1"/>
        </w:numPr>
        <w:rPr>
          <w:rFonts w:asciiTheme="minorHAnsi" w:hAnsiTheme="minorHAnsi"/>
        </w:rPr>
      </w:pPr>
      <w:r>
        <w:rPr>
          <w:rFonts w:asciiTheme="minorHAnsi" w:hAnsiTheme="minorHAnsi"/>
        </w:rPr>
        <w:t xml:space="preserve">If </w:t>
      </w:r>
      <w:r w:rsidR="001953B2">
        <w:rPr>
          <w:rFonts w:asciiTheme="minorHAnsi" w:hAnsiTheme="minorHAnsi"/>
        </w:rPr>
        <w:t xml:space="preserve">there are any missing student names, they have not been affiliated.  You’ll </w:t>
      </w:r>
      <w:r>
        <w:rPr>
          <w:rFonts w:asciiTheme="minorHAnsi" w:hAnsiTheme="minorHAnsi"/>
        </w:rPr>
        <w:t>need to affiliate</w:t>
      </w:r>
      <w:r w:rsidR="000C212D">
        <w:rPr>
          <w:rFonts w:asciiTheme="minorHAnsi" w:hAnsiTheme="minorHAnsi"/>
        </w:rPr>
        <w:t xml:space="preserve"> </w:t>
      </w:r>
      <w:r>
        <w:rPr>
          <w:rFonts w:asciiTheme="minorHAnsi" w:hAnsiTheme="minorHAnsi"/>
        </w:rPr>
        <w:t xml:space="preserve">those students via the </w:t>
      </w:r>
      <w:hyperlink r:id="rId7" w:history="1">
        <w:r w:rsidRPr="003A1A82">
          <w:rPr>
            <w:rStyle w:val="Hyperlink"/>
            <w:rFonts w:asciiTheme="minorHAnsi" w:hAnsiTheme="minorHAnsi"/>
          </w:rPr>
          <w:t xml:space="preserve">national FCCLA </w:t>
        </w:r>
        <w:r w:rsidR="003A1A82" w:rsidRPr="003A1A82">
          <w:rPr>
            <w:rStyle w:val="Hyperlink"/>
            <w:rFonts w:asciiTheme="minorHAnsi" w:hAnsiTheme="minorHAnsi"/>
          </w:rPr>
          <w:t>Portal</w:t>
        </w:r>
      </w:hyperlink>
      <w:r>
        <w:rPr>
          <w:rFonts w:asciiTheme="minorHAnsi" w:hAnsiTheme="minorHAnsi"/>
        </w:rPr>
        <w:t xml:space="preserve"> before they may become available for RLC registration</w:t>
      </w:r>
      <w:r w:rsidR="0040497B" w:rsidRPr="00151F69">
        <w:rPr>
          <w:rFonts w:asciiTheme="minorHAnsi" w:hAnsiTheme="minorHAnsi"/>
        </w:rPr>
        <w:t>.</w:t>
      </w:r>
      <w:r w:rsidR="00C0105B">
        <w:rPr>
          <w:rFonts w:asciiTheme="minorHAnsi" w:hAnsiTheme="minorHAnsi"/>
        </w:rPr>
        <w:t xml:space="preserve"> Please contact the </w:t>
      </w:r>
      <w:hyperlink r:id="rId8" w:history="1">
        <w:r w:rsidR="00C0105B" w:rsidRPr="00C0105B">
          <w:rPr>
            <w:rStyle w:val="Hyperlink"/>
            <w:rFonts w:asciiTheme="minorHAnsi" w:hAnsiTheme="minorHAnsi"/>
          </w:rPr>
          <w:t>State Office</w:t>
        </w:r>
      </w:hyperlink>
      <w:r w:rsidR="00C0105B">
        <w:rPr>
          <w:rFonts w:asciiTheme="minorHAnsi" w:hAnsiTheme="minorHAnsi"/>
        </w:rPr>
        <w:t xml:space="preserve"> for help with adding these students for RLC registration.</w:t>
      </w:r>
      <w:r w:rsidR="00FE557D">
        <w:rPr>
          <w:rFonts w:asciiTheme="minorHAnsi" w:hAnsiTheme="minorHAnsi"/>
        </w:rPr>
        <w:br/>
      </w:r>
    </w:p>
    <w:p w14:paraId="44FF6485" w14:textId="67C16E54" w:rsidR="005A0818" w:rsidRDefault="005A0818" w:rsidP="005E0772">
      <w:pPr>
        <w:numPr>
          <w:ilvl w:val="0"/>
          <w:numId w:val="1"/>
        </w:numPr>
        <w:rPr>
          <w:rFonts w:asciiTheme="minorHAnsi" w:hAnsiTheme="minorHAnsi"/>
        </w:rPr>
      </w:pPr>
      <w:r>
        <w:rPr>
          <w:rFonts w:asciiTheme="minorHAnsi" w:hAnsiTheme="minorHAnsi"/>
        </w:rPr>
        <w:t xml:space="preserve">To </w:t>
      </w:r>
      <w:r w:rsidRPr="00013652">
        <w:rPr>
          <w:rFonts w:asciiTheme="minorHAnsi" w:hAnsiTheme="minorHAnsi"/>
          <w:b/>
        </w:rPr>
        <w:t xml:space="preserve">register </w:t>
      </w:r>
      <w:r>
        <w:rPr>
          <w:rFonts w:asciiTheme="minorHAnsi" w:hAnsiTheme="minorHAnsi"/>
          <w:b/>
        </w:rPr>
        <w:t>Evaluators, Chaperones</w:t>
      </w:r>
      <w:r w:rsidRPr="005A0818">
        <w:rPr>
          <w:rFonts w:asciiTheme="minorHAnsi" w:hAnsiTheme="minorHAnsi"/>
          <w:b/>
        </w:rPr>
        <w:t xml:space="preserve"> or</w:t>
      </w:r>
      <w:r>
        <w:rPr>
          <w:rFonts w:asciiTheme="minorHAnsi" w:hAnsiTheme="minorHAnsi"/>
          <w:b/>
        </w:rPr>
        <w:t xml:space="preserve"> Guests</w:t>
      </w:r>
      <w:r>
        <w:rPr>
          <w:rFonts w:asciiTheme="minorHAnsi" w:hAnsiTheme="minorHAnsi"/>
        </w:rPr>
        <w:t xml:space="preserve">, select the </w:t>
      </w:r>
      <w:r w:rsidRPr="00665895">
        <w:rPr>
          <w:rFonts w:asciiTheme="minorHAnsi" w:hAnsiTheme="minorHAnsi"/>
          <w:b/>
        </w:rPr>
        <w:t xml:space="preserve">ADD </w:t>
      </w:r>
      <w:proofErr w:type="gramStart"/>
      <w:r>
        <w:rPr>
          <w:rFonts w:asciiTheme="minorHAnsi" w:hAnsiTheme="minorHAnsi"/>
          <w:b/>
        </w:rPr>
        <w:t>OTHER</w:t>
      </w:r>
      <w:proofErr w:type="gramEnd"/>
      <w:r>
        <w:rPr>
          <w:rFonts w:asciiTheme="minorHAnsi" w:hAnsiTheme="minorHAnsi"/>
          <w:b/>
        </w:rPr>
        <w:t xml:space="preserve"> NAME</w:t>
      </w:r>
      <w:r>
        <w:rPr>
          <w:rFonts w:asciiTheme="minorHAnsi" w:hAnsiTheme="minorHAnsi"/>
        </w:rPr>
        <w:t xml:space="preserve"> button at the bottom.</w:t>
      </w:r>
      <w:r w:rsidRPr="00665895">
        <w:rPr>
          <w:rFonts w:asciiTheme="minorHAnsi" w:hAnsiTheme="minorHAnsi"/>
        </w:rPr>
        <w:t xml:space="preserve"> </w:t>
      </w:r>
      <w:r>
        <w:rPr>
          <w:rFonts w:asciiTheme="minorHAnsi" w:hAnsiTheme="minorHAnsi"/>
        </w:rPr>
        <w:t xml:space="preserve">Type in their First and Last </w:t>
      </w:r>
      <w:proofErr w:type="gramStart"/>
      <w:r>
        <w:rPr>
          <w:rFonts w:asciiTheme="minorHAnsi" w:hAnsiTheme="minorHAnsi"/>
        </w:rPr>
        <w:t>Name, and</w:t>
      </w:r>
      <w:proofErr w:type="gramEnd"/>
      <w:r>
        <w:rPr>
          <w:rFonts w:asciiTheme="minorHAnsi" w:hAnsiTheme="minorHAnsi"/>
        </w:rPr>
        <w:t xml:space="preserve"> </w:t>
      </w:r>
      <w:r w:rsidR="00D30ECE">
        <w:rPr>
          <w:rFonts w:asciiTheme="minorHAnsi" w:hAnsiTheme="minorHAnsi"/>
        </w:rPr>
        <w:t xml:space="preserve">select the corresponding </w:t>
      </w:r>
      <w:r w:rsidRPr="00D30ECE">
        <w:rPr>
          <w:rFonts w:asciiTheme="minorHAnsi" w:hAnsiTheme="minorHAnsi"/>
        </w:rPr>
        <w:t>Participant Type</w:t>
      </w:r>
      <w:r>
        <w:rPr>
          <w:rFonts w:asciiTheme="minorHAnsi" w:hAnsiTheme="minorHAnsi"/>
        </w:rPr>
        <w:t xml:space="preserve"> by clicking on this drop-down arrow. </w:t>
      </w:r>
      <w:r w:rsidR="00D30ECE">
        <w:rPr>
          <w:rFonts w:asciiTheme="minorHAnsi" w:hAnsiTheme="minorHAnsi"/>
        </w:rPr>
        <w:t>A</w:t>
      </w:r>
      <w:r w:rsidR="00D30ECE">
        <w:rPr>
          <w:rFonts w:asciiTheme="minorHAnsi" w:hAnsiTheme="minorHAnsi"/>
        </w:rPr>
        <w:t xml:space="preserve"> Volunteer</w:t>
      </w:r>
      <w:r w:rsidR="00D30ECE">
        <w:rPr>
          <w:rFonts w:asciiTheme="minorHAnsi" w:hAnsiTheme="minorHAnsi"/>
        </w:rPr>
        <w:t xml:space="preserve">/Evaluator </w:t>
      </w:r>
      <w:proofErr w:type="gramStart"/>
      <w:r w:rsidR="00D30ECE">
        <w:rPr>
          <w:rFonts w:asciiTheme="minorHAnsi" w:hAnsiTheme="minorHAnsi"/>
        </w:rPr>
        <w:t>check-box</w:t>
      </w:r>
      <w:proofErr w:type="gramEnd"/>
      <w:r w:rsidR="00D30ECE">
        <w:rPr>
          <w:rFonts w:asciiTheme="minorHAnsi" w:hAnsiTheme="minorHAnsi"/>
        </w:rPr>
        <w:t xml:space="preserve"> may also appear. Select “Next” </w:t>
      </w:r>
      <w:r w:rsidR="004A3ACA">
        <w:rPr>
          <w:rFonts w:asciiTheme="minorHAnsi" w:hAnsiTheme="minorHAnsi"/>
        </w:rPr>
        <w:t xml:space="preserve">and fill in any required information, shown with an asterisk mark. </w:t>
      </w:r>
      <w:r w:rsidR="00022822">
        <w:rPr>
          <w:rFonts w:asciiTheme="minorHAnsi" w:hAnsiTheme="minorHAnsi"/>
        </w:rPr>
        <w:t>S</w:t>
      </w:r>
      <w:r>
        <w:rPr>
          <w:rFonts w:asciiTheme="minorHAnsi" w:hAnsiTheme="minorHAnsi"/>
        </w:rPr>
        <w:t>elect “</w:t>
      </w:r>
      <w:r w:rsidRPr="00B00D68">
        <w:rPr>
          <w:rFonts w:asciiTheme="minorHAnsi" w:hAnsiTheme="minorHAnsi"/>
          <w:b/>
        </w:rPr>
        <w:t>Next</w:t>
      </w:r>
      <w:r w:rsidRPr="00BB3CDD">
        <w:rPr>
          <w:rFonts w:asciiTheme="minorHAnsi" w:hAnsiTheme="minorHAnsi"/>
        </w:rPr>
        <w:t>.</w:t>
      </w:r>
      <w:r>
        <w:rPr>
          <w:rFonts w:asciiTheme="minorHAnsi" w:hAnsiTheme="minorHAnsi"/>
        </w:rPr>
        <w:t>”</w:t>
      </w:r>
      <w:r w:rsidR="00022822">
        <w:rPr>
          <w:rFonts w:asciiTheme="minorHAnsi" w:hAnsiTheme="minorHAnsi"/>
        </w:rPr>
        <w:t xml:space="preserve"> to review, and then s</w:t>
      </w:r>
      <w:r>
        <w:rPr>
          <w:rFonts w:asciiTheme="minorHAnsi" w:hAnsiTheme="minorHAnsi"/>
        </w:rPr>
        <w:t xml:space="preserve">ubmit </w:t>
      </w:r>
      <w:r w:rsidR="00022822">
        <w:rPr>
          <w:rFonts w:asciiTheme="minorHAnsi" w:hAnsiTheme="minorHAnsi"/>
        </w:rPr>
        <w:t xml:space="preserve">their </w:t>
      </w:r>
      <w:r>
        <w:rPr>
          <w:rFonts w:asciiTheme="minorHAnsi" w:hAnsiTheme="minorHAnsi"/>
        </w:rPr>
        <w:t>registration by selecting “</w:t>
      </w:r>
      <w:r w:rsidRPr="003D707D">
        <w:rPr>
          <w:rFonts w:asciiTheme="minorHAnsi" w:hAnsiTheme="minorHAnsi"/>
          <w:b/>
        </w:rPr>
        <w:t xml:space="preserve">Finish </w:t>
      </w:r>
      <w:r w:rsidR="00022822">
        <w:rPr>
          <w:rFonts w:asciiTheme="minorHAnsi" w:hAnsiTheme="minorHAnsi"/>
          <w:b/>
        </w:rPr>
        <w:t>Adding Other</w:t>
      </w:r>
      <w:r>
        <w:rPr>
          <w:rFonts w:asciiTheme="minorHAnsi" w:hAnsiTheme="minorHAnsi"/>
        </w:rPr>
        <w:t>.</w:t>
      </w:r>
      <w:r w:rsidR="00022822">
        <w:rPr>
          <w:rFonts w:asciiTheme="minorHAnsi" w:hAnsiTheme="minorHAnsi"/>
        </w:rPr>
        <w:t>”</w:t>
      </w:r>
      <w:r>
        <w:rPr>
          <w:rFonts w:asciiTheme="minorHAnsi" w:hAnsiTheme="minorHAnsi"/>
        </w:rPr>
        <w:t xml:space="preserve"> </w:t>
      </w:r>
      <w:r w:rsidR="00022822">
        <w:rPr>
          <w:rFonts w:asciiTheme="minorHAnsi" w:hAnsiTheme="minorHAnsi"/>
        </w:rPr>
        <w:t xml:space="preserve">Repeat </w:t>
      </w:r>
      <w:r w:rsidR="00022822">
        <w:rPr>
          <w:rFonts w:asciiTheme="minorHAnsi" w:hAnsiTheme="minorHAnsi"/>
        </w:rPr>
        <w:t>as needed.</w:t>
      </w:r>
      <w:r>
        <w:rPr>
          <w:rFonts w:asciiTheme="minorHAnsi" w:hAnsiTheme="minorHAnsi"/>
        </w:rPr>
        <w:br/>
      </w:r>
    </w:p>
    <w:p w14:paraId="43F23F5F" w14:textId="77777777" w:rsidR="0040497B" w:rsidRPr="00151F69" w:rsidRDefault="0040497B" w:rsidP="005E0772">
      <w:pPr>
        <w:numPr>
          <w:ilvl w:val="0"/>
          <w:numId w:val="1"/>
        </w:numPr>
        <w:rPr>
          <w:rFonts w:asciiTheme="minorHAnsi" w:hAnsiTheme="minorHAnsi"/>
        </w:rPr>
      </w:pPr>
      <w:r w:rsidRPr="00CE3F51">
        <w:rPr>
          <w:rFonts w:asciiTheme="minorHAnsi" w:hAnsiTheme="minorHAnsi"/>
          <w:color w:val="FF0000"/>
        </w:rPr>
        <w:t xml:space="preserve">When you are </w:t>
      </w:r>
      <w:proofErr w:type="gramStart"/>
      <w:r w:rsidR="00C56BC9" w:rsidRPr="00CE3F51">
        <w:rPr>
          <w:rFonts w:asciiTheme="minorHAnsi" w:hAnsiTheme="minorHAnsi"/>
          <w:color w:val="FF0000"/>
        </w:rPr>
        <w:t xml:space="preserve">completely </w:t>
      </w:r>
      <w:r w:rsidRPr="00CE3F51">
        <w:rPr>
          <w:rFonts w:asciiTheme="minorHAnsi" w:hAnsiTheme="minorHAnsi"/>
          <w:color w:val="FF0000"/>
        </w:rPr>
        <w:t>finished</w:t>
      </w:r>
      <w:proofErr w:type="gramEnd"/>
      <w:r w:rsidR="00425B5F" w:rsidRPr="00CE3F51">
        <w:rPr>
          <w:rFonts w:asciiTheme="minorHAnsi" w:hAnsiTheme="minorHAnsi"/>
          <w:color w:val="FF0000"/>
        </w:rPr>
        <w:t xml:space="preserve"> registering for the RLC</w:t>
      </w:r>
      <w:r w:rsidRPr="00CE3F51">
        <w:rPr>
          <w:rFonts w:asciiTheme="minorHAnsi" w:hAnsiTheme="minorHAnsi"/>
          <w:color w:val="FF0000"/>
        </w:rPr>
        <w:t xml:space="preserve">, </w:t>
      </w:r>
      <w:r w:rsidR="00CE3F51" w:rsidRPr="00CE3F51">
        <w:rPr>
          <w:rFonts w:asciiTheme="minorHAnsi" w:hAnsiTheme="minorHAnsi"/>
          <w:color w:val="FF0000"/>
        </w:rPr>
        <w:t xml:space="preserve">you must </w:t>
      </w:r>
      <w:r w:rsidRPr="00CE3F51">
        <w:rPr>
          <w:rFonts w:asciiTheme="minorHAnsi" w:hAnsiTheme="minorHAnsi"/>
          <w:color w:val="FF0000"/>
        </w:rPr>
        <w:t xml:space="preserve">press the </w:t>
      </w:r>
      <w:r w:rsidR="000A54AE" w:rsidRPr="00CE3F51">
        <w:rPr>
          <w:rFonts w:asciiTheme="minorHAnsi" w:hAnsiTheme="minorHAnsi"/>
          <w:b/>
          <w:bCs/>
          <w:color w:val="FF0000"/>
        </w:rPr>
        <w:t>FINISHED REGISTERING</w:t>
      </w:r>
      <w:r w:rsidRPr="00CE3F51">
        <w:rPr>
          <w:rFonts w:asciiTheme="minorHAnsi" w:hAnsiTheme="minorHAnsi"/>
          <w:color w:val="FF0000"/>
        </w:rPr>
        <w:t xml:space="preserve"> button at the bottom</w:t>
      </w:r>
      <w:r w:rsidRPr="00151F69">
        <w:rPr>
          <w:rFonts w:asciiTheme="minorHAnsi" w:hAnsiTheme="minorHAnsi"/>
        </w:rPr>
        <w:t>. At this point, you may have several red messages at the top of the screen. Please read these carefully. Your registration will not be complete until these problems have been resolved. To correct problem</w:t>
      </w:r>
      <w:r w:rsidR="003A15A6">
        <w:rPr>
          <w:rFonts w:asciiTheme="minorHAnsi" w:hAnsiTheme="minorHAnsi"/>
        </w:rPr>
        <w:t>s</w:t>
      </w:r>
      <w:r w:rsidRPr="00151F69">
        <w:rPr>
          <w:rFonts w:asciiTheme="minorHAnsi" w:hAnsiTheme="minorHAnsi"/>
        </w:rPr>
        <w:t xml:space="preserve">, click the </w:t>
      </w:r>
      <w:r w:rsidR="00DC7A57">
        <w:rPr>
          <w:rFonts w:asciiTheme="minorHAnsi" w:hAnsiTheme="minorHAnsi"/>
        </w:rPr>
        <w:t xml:space="preserve">“Back to Registration” </w:t>
      </w:r>
      <w:r w:rsidRPr="00151F69">
        <w:rPr>
          <w:rFonts w:asciiTheme="minorHAnsi" w:hAnsiTheme="minorHAnsi"/>
        </w:rPr>
        <w:t xml:space="preserve">link at the bottom. Select the student you may be having registration problems with and click the </w:t>
      </w:r>
      <w:r w:rsidR="00DC7A57">
        <w:rPr>
          <w:rFonts w:asciiTheme="minorHAnsi" w:hAnsiTheme="minorHAnsi"/>
        </w:rPr>
        <w:t xml:space="preserve">“Edit” </w:t>
      </w:r>
      <w:r w:rsidRPr="00151F69">
        <w:rPr>
          <w:rFonts w:asciiTheme="minorHAnsi" w:hAnsiTheme="minorHAnsi"/>
        </w:rPr>
        <w:t xml:space="preserve">link beside that student. Change the information you need to change and press </w:t>
      </w:r>
      <w:r w:rsidR="00C56BC9" w:rsidRPr="00C56BC9">
        <w:rPr>
          <w:rFonts w:asciiTheme="minorHAnsi" w:hAnsiTheme="minorHAnsi"/>
          <w:bCs/>
        </w:rPr>
        <w:t>“</w:t>
      </w:r>
      <w:r w:rsidR="00C56BC9" w:rsidRPr="009207D7">
        <w:rPr>
          <w:rFonts w:asciiTheme="minorHAnsi" w:hAnsiTheme="minorHAnsi"/>
          <w:b/>
          <w:bCs/>
        </w:rPr>
        <w:t>Next</w:t>
      </w:r>
      <w:r w:rsidR="00C56BC9" w:rsidRPr="00C56BC9">
        <w:rPr>
          <w:rFonts w:asciiTheme="minorHAnsi" w:hAnsiTheme="minorHAnsi"/>
          <w:bCs/>
        </w:rPr>
        <w:t>” and then “</w:t>
      </w:r>
      <w:r w:rsidR="00C56BC9" w:rsidRPr="009207D7">
        <w:rPr>
          <w:rFonts w:asciiTheme="minorHAnsi" w:hAnsiTheme="minorHAnsi"/>
          <w:b/>
          <w:bCs/>
        </w:rPr>
        <w:t>Finish Editing</w:t>
      </w:r>
      <w:r w:rsidRPr="00151F69">
        <w:rPr>
          <w:rFonts w:asciiTheme="minorHAnsi" w:hAnsiTheme="minorHAnsi"/>
        </w:rPr>
        <w:t>.</w:t>
      </w:r>
      <w:r w:rsidR="009207D7">
        <w:rPr>
          <w:rFonts w:asciiTheme="minorHAnsi" w:hAnsiTheme="minorHAnsi"/>
        </w:rPr>
        <w:t>”</w:t>
      </w:r>
      <w:r w:rsidRPr="00151F69">
        <w:rPr>
          <w:rFonts w:asciiTheme="minorHAnsi" w:hAnsiTheme="minorHAnsi"/>
        </w:rPr>
        <w:t xml:space="preserve"> When you’re finished making these changes, press the </w:t>
      </w:r>
      <w:r w:rsidR="000A54AE">
        <w:rPr>
          <w:rFonts w:asciiTheme="minorHAnsi" w:hAnsiTheme="minorHAnsi"/>
          <w:b/>
          <w:bCs/>
        </w:rPr>
        <w:t>FINISHED REGISTERING</w:t>
      </w:r>
      <w:r w:rsidR="00DC7A57">
        <w:rPr>
          <w:rFonts w:asciiTheme="minorHAnsi" w:hAnsiTheme="minorHAnsi"/>
        </w:rPr>
        <w:t xml:space="preserve"> button </w:t>
      </w:r>
      <w:r w:rsidRPr="00151F69">
        <w:rPr>
          <w:rFonts w:asciiTheme="minorHAnsi" w:hAnsiTheme="minorHAnsi"/>
        </w:rPr>
        <w:t>again.</w:t>
      </w:r>
      <w:r w:rsidRPr="00151F69">
        <w:rPr>
          <w:rFonts w:asciiTheme="minorHAnsi" w:hAnsiTheme="minorHAnsi"/>
        </w:rPr>
        <w:br/>
      </w:r>
    </w:p>
    <w:p w14:paraId="3F75FF92" w14:textId="77777777" w:rsidR="0040497B" w:rsidRPr="00151F69" w:rsidRDefault="0040497B" w:rsidP="005E0772">
      <w:pPr>
        <w:numPr>
          <w:ilvl w:val="0"/>
          <w:numId w:val="1"/>
        </w:numPr>
        <w:rPr>
          <w:rFonts w:asciiTheme="minorHAnsi" w:hAnsiTheme="minorHAnsi"/>
        </w:rPr>
      </w:pPr>
      <w:r w:rsidRPr="00151F69">
        <w:rPr>
          <w:rFonts w:asciiTheme="minorHAnsi" w:hAnsiTheme="minorHAnsi"/>
        </w:rPr>
        <w:t xml:space="preserve">If you get a message that states that you have not met the minimum requirements for an event, then you must click the </w:t>
      </w:r>
      <w:r w:rsidR="00DC7A57">
        <w:rPr>
          <w:rFonts w:asciiTheme="minorHAnsi" w:hAnsiTheme="minorHAnsi"/>
        </w:rPr>
        <w:t xml:space="preserve">“Back to Registration” </w:t>
      </w:r>
      <w:r w:rsidRPr="00151F69">
        <w:rPr>
          <w:rFonts w:asciiTheme="minorHAnsi" w:hAnsiTheme="minorHAnsi"/>
        </w:rPr>
        <w:t xml:space="preserve">link and either add students to those events that are </w:t>
      </w:r>
      <w:proofErr w:type="gramStart"/>
      <w:r w:rsidRPr="00151F69">
        <w:rPr>
          <w:rFonts w:asciiTheme="minorHAnsi" w:hAnsiTheme="minorHAnsi"/>
        </w:rPr>
        <w:t>short</w:t>
      </w:r>
      <w:r w:rsidR="00C35D1A">
        <w:rPr>
          <w:rFonts w:asciiTheme="minorHAnsi" w:hAnsiTheme="minorHAnsi"/>
        </w:rPr>
        <w:t>,</w:t>
      </w:r>
      <w:r w:rsidRPr="00151F69">
        <w:rPr>
          <w:rFonts w:asciiTheme="minorHAnsi" w:hAnsiTheme="minorHAnsi"/>
        </w:rPr>
        <w:t xml:space="preserve"> or</w:t>
      </w:r>
      <w:proofErr w:type="gramEnd"/>
      <w:r w:rsidRPr="00151F69">
        <w:rPr>
          <w:rFonts w:asciiTheme="minorHAnsi" w:hAnsiTheme="minorHAnsi"/>
        </w:rPr>
        <w:t xml:space="preserve"> remove students from those events that are over the limit. When you’re finished making those changes, press the </w:t>
      </w:r>
      <w:r w:rsidR="000A54AE">
        <w:rPr>
          <w:rFonts w:asciiTheme="minorHAnsi" w:hAnsiTheme="minorHAnsi"/>
          <w:b/>
          <w:bCs/>
        </w:rPr>
        <w:t>FINISHED REGISTERING</w:t>
      </w:r>
      <w:r w:rsidRPr="00151F69">
        <w:rPr>
          <w:rFonts w:asciiTheme="minorHAnsi" w:hAnsiTheme="minorHAnsi"/>
        </w:rPr>
        <w:t xml:space="preserve"> button again.</w:t>
      </w:r>
      <w:r w:rsidRPr="00151F69">
        <w:rPr>
          <w:rFonts w:asciiTheme="minorHAnsi" w:hAnsiTheme="minorHAnsi"/>
        </w:rPr>
        <w:br/>
      </w:r>
    </w:p>
    <w:p w14:paraId="2CDA58A2" w14:textId="77777777" w:rsidR="0040497B" w:rsidRPr="00151F69" w:rsidRDefault="0040497B" w:rsidP="005E0772">
      <w:pPr>
        <w:numPr>
          <w:ilvl w:val="0"/>
          <w:numId w:val="1"/>
        </w:numPr>
        <w:rPr>
          <w:rFonts w:asciiTheme="minorHAnsi" w:hAnsiTheme="minorHAnsi"/>
        </w:rPr>
      </w:pPr>
      <w:r w:rsidRPr="00151F69">
        <w:rPr>
          <w:rFonts w:asciiTheme="minorHAnsi" w:hAnsiTheme="minorHAnsi"/>
        </w:rPr>
        <w:t xml:space="preserve">When you have corrected any problems that may have appeared, </w:t>
      </w:r>
      <w:proofErr w:type="gramStart"/>
      <w:r w:rsidRPr="00151F69">
        <w:rPr>
          <w:rFonts w:asciiTheme="minorHAnsi" w:hAnsiTheme="minorHAnsi"/>
          <w:b/>
          <w:bCs/>
        </w:rPr>
        <w:t>Print</w:t>
      </w:r>
      <w:proofErr w:type="gramEnd"/>
      <w:r w:rsidRPr="00151F69">
        <w:rPr>
          <w:rFonts w:asciiTheme="minorHAnsi" w:hAnsiTheme="minorHAnsi"/>
        </w:rPr>
        <w:t xml:space="preserve"> a copy of this invoice from the Finished Registering screen</w:t>
      </w:r>
      <w:r w:rsidR="00680595">
        <w:rPr>
          <w:rFonts w:asciiTheme="minorHAnsi" w:hAnsiTheme="minorHAnsi"/>
        </w:rPr>
        <w:t xml:space="preserve"> -</w:t>
      </w:r>
      <w:r w:rsidRPr="00151F69">
        <w:rPr>
          <w:rFonts w:asciiTheme="minorHAnsi" w:hAnsiTheme="minorHAnsi"/>
        </w:rPr>
        <w:t xml:space="preserve"> to send in with your payment</w:t>
      </w:r>
      <w:r w:rsidR="00680595">
        <w:rPr>
          <w:rFonts w:asciiTheme="minorHAnsi" w:hAnsiTheme="minorHAnsi"/>
        </w:rPr>
        <w:t xml:space="preserve">. When you press the </w:t>
      </w:r>
      <w:r w:rsidR="00680595">
        <w:rPr>
          <w:rFonts w:asciiTheme="minorHAnsi" w:hAnsiTheme="minorHAnsi"/>
          <w:b/>
          <w:bCs/>
        </w:rPr>
        <w:t>FINISHED REGISTERING</w:t>
      </w:r>
      <w:r w:rsidR="00680595" w:rsidRPr="00151F69">
        <w:rPr>
          <w:rFonts w:asciiTheme="minorHAnsi" w:hAnsiTheme="minorHAnsi"/>
        </w:rPr>
        <w:t xml:space="preserve"> </w:t>
      </w:r>
      <w:r w:rsidR="00680595">
        <w:rPr>
          <w:rFonts w:asciiTheme="minorHAnsi" w:hAnsiTheme="minorHAnsi"/>
        </w:rPr>
        <w:t xml:space="preserve">button, a copy of your invoice will be </w:t>
      </w:r>
      <w:r w:rsidR="00B55774">
        <w:rPr>
          <w:rFonts w:asciiTheme="minorHAnsi" w:hAnsiTheme="minorHAnsi"/>
        </w:rPr>
        <w:t>e-mailed</w:t>
      </w:r>
      <w:r w:rsidR="00437661">
        <w:rPr>
          <w:rFonts w:asciiTheme="minorHAnsi" w:hAnsiTheme="minorHAnsi"/>
        </w:rPr>
        <w:t xml:space="preserve"> to you</w:t>
      </w:r>
      <w:r w:rsidRPr="00151F69">
        <w:rPr>
          <w:rFonts w:asciiTheme="minorHAnsi" w:hAnsiTheme="minorHAnsi"/>
        </w:rPr>
        <w:t>.</w:t>
      </w:r>
      <w:r w:rsidRPr="00151F69">
        <w:rPr>
          <w:rFonts w:asciiTheme="minorHAnsi" w:hAnsiTheme="minorHAnsi"/>
        </w:rPr>
        <w:br/>
      </w:r>
    </w:p>
    <w:p w14:paraId="4F871B76" w14:textId="434D5171" w:rsidR="00B56C2F" w:rsidRPr="00B56C2F" w:rsidRDefault="00B56C2F" w:rsidP="00683C0A">
      <w:pPr>
        <w:numPr>
          <w:ilvl w:val="0"/>
          <w:numId w:val="1"/>
        </w:numPr>
        <w:rPr>
          <w:rFonts w:asciiTheme="minorHAnsi" w:hAnsiTheme="minorHAnsi"/>
        </w:rPr>
      </w:pPr>
      <w:r w:rsidRPr="00475D6A">
        <w:rPr>
          <w:rFonts w:asciiTheme="minorHAnsi" w:hAnsiTheme="minorHAnsi"/>
          <w:b/>
        </w:rPr>
        <w:t>Registration payments</w:t>
      </w:r>
      <w:r w:rsidRPr="00B56C2F">
        <w:rPr>
          <w:rFonts w:asciiTheme="minorHAnsi" w:hAnsiTheme="minorHAnsi"/>
        </w:rPr>
        <w:t xml:space="preserve"> </w:t>
      </w:r>
      <w:r>
        <w:rPr>
          <w:rFonts w:asciiTheme="minorHAnsi" w:hAnsiTheme="minorHAnsi"/>
        </w:rPr>
        <w:t xml:space="preserve">shall be </w:t>
      </w:r>
      <w:r w:rsidRPr="00B56C2F">
        <w:rPr>
          <w:rFonts w:asciiTheme="minorHAnsi" w:hAnsiTheme="minorHAnsi"/>
        </w:rPr>
        <w:t xml:space="preserve">sent to your RLC Coordinator. Please refer to the </w:t>
      </w:r>
      <w:hyperlink r:id="rId9" w:history="1">
        <w:r w:rsidR="00575631">
          <w:rPr>
            <w:rStyle w:val="Hyperlink"/>
            <w:rFonts w:asciiTheme="minorHAnsi" w:hAnsiTheme="minorHAnsi"/>
          </w:rPr>
          <w:t>2023 RLC Chart</w:t>
        </w:r>
      </w:hyperlink>
      <w:r w:rsidRPr="00B56C2F">
        <w:rPr>
          <w:rFonts w:asciiTheme="minorHAnsi" w:hAnsiTheme="minorHAnsi"/>
        </w:rPr>
        <w:t xml:space="preserve"> for information about where payment</w:t>
      </w:r>
      <w:r>
        <w:rPr>
          <w:rFonts w:asciiTheme="minorHAnsi" w:hAnsiTheme="minorHAnsi"/>
        </w:rPr>
        <w:t xml:space="preserve"> may be sent</w:t>
      </w:r>
      <w:r w:rsidRPr="00B56C2F">
        <w:rPr>
          <w:rFonts w:asciiTheme="minorHAnsi" w:hAnsiTheme="minorHAnsi"/>
        </w:rPr>
        <w:t>.</w:t>
      </w:r>
      <w:r>
        <w:rPr>
          <w:rFonts w:asciiTheme="minorHAnsi" w:hAnsiTheme="minorHAnsi"/>
        </w:rPr>
        <w:t xml:space="preserve"> </w:t>
      </w:r>
      <w:r w:rsidRPr="00B56C2F">
        <w:rPr>
          <w:rFonts w:asciiTheme="minorHAnsi" w:hAnsiTheme="minorHAnsi"/>
          <w:i/>
        </w:rPr>
        <w:t>RLC registration payments are not paid to the Wisconsin FCCLA State Office</w:t>
      </w:r>
      <w:r>
        <w:rPr>
          <w:rFonts w:asciiTheme="minorHAnsi" w:hAnsiTheme="minorHAnsi"/>
        </w:rPr>
        <w:t>.</w:t>
      </w:r>
      <w:r w:rsidRPr="00B56C2F">
        <w:rPr>
          <w:rFonts w:asciiTheme="minorHAnsi" w:hAnsiTheme="minorHAnsi"/>
        </w:rPr>
        <w:br/>
      </w:r>
    </w:p>
    <w:p w14:paraId="0D356B31" w14:textId="3474BE04" w:rsidR="0040497B" w:rsidRPr="00151F69" w:rsidRDefault="0040497B" w:rsidP="005E0772">
      <w:pPr>
        <w:numPr>
          <w:ilvl w:val="0"/>
          <w:numId w:val="1"/>
        </w:numPr>
        <w:rPr>
          <w:rFonts w:asciiTheme="minorHAnsi" w:hAnsiTheme="minorHAnsi"/>
        </w:rPr>
      </w:pPr>
      <w:r w:rsidRPr="00151F69">
        <w:rPr>
          <w:rFonts w:asciiTheme="minorHAnsi" w:hAnsiTheme="minorHAnsi"/>
        </w:rPr>
        <w:t xml:space="preserve">If you need to edit your registration, you may </w:t>
      </w:r>
      <w:r w:rsidR="009A482E">
        <w:rPr>
          <w:rFonts w:asciiTheme="minorHAnsi" w:hAnsiTheme="minorHAnsi"/>
        </w:rPr>
        <w:t xml:space="preserve">return to make changes </w:t>
      </w:r>
      <w:r w:rsidR="009A482E" w:rsidRPr="00C0105B">
        <w:rPr>
          <w:rFonts w:asciiTheme="minorHAnsi" w:hAnsiTheme="minorHAnsi"/>
        </w:rPr>
        <w:t xml:space="preserve">until </w:t>
      </w:r>
      <w:r w:rsidR="009A482E" w:rsidRPr="003963AE">
        <w:rPr>
          <w:rFonts w:asciiTheme="minorHAnsi" w:hAnsiTheme="minorHAnsi"/>
          <w:color w:val="FF0000"/>
        </w:rPr>
        <w:t>registration closes</w:t>
      </w:r>
      <w:r w:rsidR="00A16D8C" w:rsidRPr="003963AE">
        <w:rPr>
          <w:rFonts w:asciiTheme="minorHAnsi" w:hAnsiTheme="minorHAnsi"/>
          <w:color w:val="FF0000"/>
        </w:rPr>
        <w:t xml:space="preserve"> at midnight on </w:t>
      </w:r>
      <w:r w:rsidR="00C0105B" w:rsidRPr="003963AE">
        <w:rPr>
          <w:rFonts w:asciiTheme="minorHAnsi" w:hAnsiTheme="minorHAnsi"/>
          <w:color w:val="FF0000"/>
        </w:rPr>
        <w:t xml:space="preserve">deadline </w:t>
      </w:r>
      <w:r w:rsidR="005819CA">
        <w:rPr>
          <w:rFonts w:asciiTheme="minorHAnsi" w:hAnsiTheme="minorHAnsi"/>
        </w:rPr>
        <w:t xml:space="preserve">in </w:t>
      </w:r>
      <w:r w:rsidR="005819CA" w:rsidRPr="00B56C2F">
        <w:rPr>
          <w:rFonts w:asciiTheme="minorHAnsi" w:hAnsiTheme="minorHAnsi"/>
        </w:rPr>
        <w:t xml:space="preserve">the </w:t>
      </w:r>
      <w:hyperlink r:id="rId10" w:history="1">
        <w:r w:rsidR="00575631">
          <w:rPr>
            <w:rStyle w:val="Hyperlink"/>
            <w:rFonts w:asciiTheme="minorHAnsi" w:hAnsiTheme="minorHAnsi"/>
          </w:rPr>
          <w:t>2023 RLC Chart</w:t>
        </w:r>
      </w:hyperlink>
      <w:r w:rsidR="00A16D8C" w:rsidRPr="00C0105B">
        <w:t>.</w:t>
      </w:r>
      <w:r w:rsidR="00A16D8C">
        <w:t xml:space="preserve"> </w:t>
      </w:r>
      <w:r w:rsidR="009A482E" w:rsidRPr="00671723">
        <w:rPr>
          <w:rFonts w:asciiTheme="minorHAnsi" w:hAnsiTheme="minorHAnsi"/>
          <w:i/>
        </w:rPr>
        <w:t>After this time</w:t>
      </w:r>
      <w:r w:rsidRPr="00671723">
        <w:rPr>
          <w:rFonts w:asciiTheme="minorHAnsi" w:hAnsiTheme="minorHAnsi"/>
          <w:i/>
        </w:rPr>
        <w:t xml:space="preserve">, </w:t>
      </w:r>
      <w:r w:rsidR="00671723" w:rsidRPr="00671723">
        <w:rPr>
          <w:rFonts w:asciiTheme="minorHAnsi" w:hAnsiTheme="minorHAnsi"/>
          <w:i/>
        </w:rPr>
        <w:t xml:space="preserve">please </w:t>
      </w:r>
      <w:r w:rsidR="00073A51" w:rsidRPr="00671723">
        <w:rPr>
          <w:rFonts w:asciiTheme="minorHAnsi" w:hAnsiTheme="minorHAnsi"/>
          <w:i/>
        </w:rPr>
        <w:t xml:space="preserve">contact the </w:t>
      </w:r>
      <w:hyperlink r:id="rId11" w:history="1">
        <w:r w:rsidR="00073A51" w:rsidRPr="00671723">
          <w:rPr>
            <w:rStyle w:val="Hyperlink"/>
            <w:rFonts w:asciiTheme="minorHAnsi" w:hAnsiTheme="minorHAnsi"/>
            <w:i/>
          </w:rPr>
          <w:t>State Office</w:t>
        </w:r>
      </w:hyperlink>
      <w:r w:rsidR="00073A51" w:rsidRPr="00671723">
        <w:rPr>
          <w:rFonts w:asciiTheme="minorHAnsi" w:hAnsiTheme="minorHAnsi"/>
          <w:i/>
        </w:rPr>
        <w:t xml:space="preserve"> with changes.</w:t>
      </w:r>
      <w:r w:rsidRPr="00151F69">
        <w:rPr>
          <w:rFonts w:asciiTheme="minorHAnsi" w:hAnsiTheme="minorHAnsi"/>
        </w:rPr>
        <w:t xml:space="preserve"> To make changes, </w:t>
      </w:r>
      <w:r w:rsidR="0099024A">
        <w:rPr>
          <w:rFonts w:asciiTheme="minorHAnsi" w:hAnsiTheme="minorHAnsi"/>
        </w:rPr>
        <w:t>s</w:t>
      </w:r>
      <w:r w:rsidRPr="00151F69">
        <w:rPr>
          <w:rFonts w:asciiTheme="minorHAnsi" w:hAnsiTheme="minorHAnsi"/>
        </w:rPr>
        <w:t xml:space="preserve">imply click the </w:t>
      </w:r>
      <w:r w:rsidR="00DC7A57">
        <w:rPr>
          <w:rFonts w:asciiTheme="minorHAnsi" w:hAnsiTheme="minorHAnsi"/>
        </w:rPr>
        <w:t xml:space="preserve">“Edit” </w:t>
      </w:r>
      <w:r w:rsidRPr="00151F69">
        <w:rPr>
          <w:rFonts w:asciiTheme="minorHAnsi" w:hAnsiTheme="minorHAnsi"/>
        </w:rPr>
        <w:t xml:space="preserve">link </w:t>
      </w:r>
      <w:r w:rsidR="0099024A">
        <w:rPr>
          <w:rFonts w:asciiTheme="minorHAnsi" w:hAnsiTheme="minorHAnsi"/>
        </w:rPr>
        <w:t xml:space="preserve">next to a participant’s </w:t>
      </w:r>
      <w:proofErr w:type="gramStart"/>
      <w:r w:rsidR="0099024A">
        <w:rPr>
          <w:rFonts w:asciiTheme="minorHAnsi" w:hAnsiTheme="minorHAnsi"/>
        </w:rPr>
        <w:t xml:space="preserve">name, </w:t>
      </w:r>
      <w:r w:rsidRPr="00151F69">
        <w:rPr>
          <w:rFonts w:asciiTheme="minorHAnsi" w:hAnsiTheme="minorHAnsi"/>
        </w:rPr>
        <w:t>and</w:t>
      </w:r>
      <w:proofErr w:type="gramEnd"/>
      <w:r w:rsidRPr="00151F69">
        <w:rPr>
          <w:rFonts w:asciiTheme="minorHAnsi" w:hAnsiTheme="minorHAnsi"/>
        </w:rPr>
        <w:t xml:space="preserve"> make any changes you need. When you do this, remember to press the </w:t>
      </w:r>
      <w:r w:rsidR="000A54AE">
        <w:rPr>
          <w:rFonts w:asciiTheme="minorHAnsi" w:hAnsiTheme="minorHAnsi"/>
          <w:b/>
          <w:bCs/>
        </w:rPr>
        <w:t>FINISHED REGISTERING</w:t>
      </w:r>
      <w:r w:rsidRPr="00151F69">
        <w:rPr>
          <w:rFonts w:asciiTheme="minorHAnsi" w:hAnsiTheme="minorHAnsi"/>
        </w:rPr>
        <w:t xml:space="preserve"> button to check for problems and to resubmit </w:t>
      </w:r>
      <w:r w:rsidR="0099024A">
        <w:rPr>
          <w:rFonts w:asciiTheme="minorHAnsi" w:hAnsiTheme="minorHAnsi"/>
        </w:rPr>
        <w:t>changes</w:t>
      </w:r>
      <w:r w:rsidRPr="00151F69">
        <w:rPr>
          <w:rFonts w:asciiTheme="minorHAnsi" w:hAnsiTheme="minorHAnsi"/>
        </w:rPr>
        <w:t>.</w:t>
      </w:r>
      <w:r w:rsidR="0099024A">
        <w:rPr>
          <w:rFonts w:asciiTheme="minorHAnsi" w:hAnsiTheme="minorHAnsi"/>
        </w:rPr>
        <w:t xml:space="preserve"> </w:t>
      </w:r>
      <w:r w:rsidR="009A482E">
        <w:rPr>
          <w:rFonts w:asciiTheme="minorHAnsi" w:hAnsiTheme="minorHAnsi"/>
        </w:rPr>
        <w:t xml:space="preserve">Again, </w:t>
      </w:r>
      <w:r w:rsidR="00FE3DA1">
        <w:rPr>
          <w:rFonts w:asciiTheme="minorHAnsi" w:hAnsiTheme="minorHAnsi"/>
        </w:rPr>
        <w:t>you will receive</w:t>
      </w:r>
      <w:r w:rsidR="009A482E">
        <w:rPr>
          <w:rFonts w:asciiTheme="minorHAnsi" w:hAnsiTheme="minorHAnsi"/>
        </w:rPr>
        <w:t xml:space="preserve"> copy of your</w:t>
      </w:r>
      <w:r w:rsidR="00FE3DA1">
        <w:rPr>
          <w:rFonts w:asciiTheme="minorHAnsi" w:hAnsiTheme="minorHAnsi"/>
        </w:rPr>
        <w:t xml:space="preserve"> revised registration invoice via e-mail.</w:t>
      </w:r>
      <w:r w:rsidRPr="00151F69">
        <w:rPr>
          <w:rFonts w:asciiTheme="minorHAnsi" w:hAnsiTheme="minorHAnsi"/>
        </w:rPr>
        <w:br/>
      </w:r>
    </w:p>
    <w:p w14:paraId="555DEACD" w14:textId="77777777" w:rsidR="0040497B" w:rsidRDefault="0040497B" w:rsidP="005E0772">
      <w:pPr>
        <w:numPr>
          <w:ilvl w:val="0"/>
          <w:numId w:val="1"/>
        </w:numPr>
        <w:rPr>
          <w:rFonts w:asciiTheme="minorHAnsi" w:hAnsiTheme="minorHAnsi"/>
        </w:rPr>
      </w:pPr>
      <w:r w:rsidRPr="00151F69">
        <w:rPr>
          <w:rFonts w:asciiTheme="minorHAnsi" w:hAnsiTheme="minorHAnsi"/>
        </w:rPr>
        <w:t xml:space="preserve">Once you are finished with your registration, be sure to either click the </w:t>
      </w:r>
      <w:r w:rsidR="00DC7A57">
        <w:rPr>
          <w:rFonts w:asciiTheme="minorHAnsi" w:hAnsiTheme="minorHAnsi"/>
        </w:rPr>
        <w:t xml:space="preserve">“Log Out” </w:t>
      </w:r>
      <w:r w:rsidRPr="00151F69">
        <w:rPr>
          <w:rFonts w:asciiTheme="minorHAnsi" w:hAnsiTheme="minorHAnsi"/>
        </w:rPr>
        <w:t xml:space="preserve">link to make sure that the connection is securely </w:t>
      </w:r>
      <w:proofErr w:type="gramStart"/>
      <w:r w:rsidRPr="00151F69">
        <w:rPr>
          <w:rFonts w:asciiTheme="minorHAnsi" w:hAnsiTheme="minorHAnsi"/>
        </w:rPr>
        <w:t>closed</w:t>
      </w:r>
      <w:r w:rsidR="00FC331E">
        <w:rPr>
          <w:rFonts w:asciiTheme="minorHAnsi" w:hAnsiTheme="minorHAnsi"/>
        </w:rPr>
        <w:t>,</w:t>
      </w:r>
      <w:r w:rsidRPr="00151F69">
        <w:rPr>
          <w:rFonts w:asciiTheme="minorHAnsi" w:hAnsiTheme="minorHAnsi"/>
        </w:rPr>
        <w:t xml:space="preserve"> or</w:t>
      </w:r>
      <w:proofErr w:type="gramEnd"/>
      <w:r w:rsidRPr="00151F69">
        <w:rPr>
          <w:rFonts w:asciiTheme="minorHAnsi" w:hAnsiTheme="minorHAnsi"/>
        </w:rPr>
        <w:t xml:space="preserve"> exit your browser. This will ensure that no one can get in and make changes to your registration.</w:t>
      </w:r>
      <w:r w:rsidR="0099024A">
        <w:rPr>
          <w:rFonts w:asciiTheme="minorHAnsi" w:hAnsiTheme="minorHAnsi"/>
        </w:rPr>
        <w:t xml:space="preserve"> You may have to select “Return to Registration”</w:t>
      </w:r>
      <w:r w:rsidR="00CE3F51">
        <w:rPr>
          <w:rFonts w:asciiTheme="minorHAnsi" w:hAnsiTheme="minorHAnsi"/>
        </w:rPr>
        <w:t xml:space="preserve"> when viewing the invoice screen.</w:t>
      </w:r>
      <w:r w:rsidR="00132CF1">
        <w:rPr>
          <w:rFonts w:asciiTheme="minorHAnsi" w:hAnsiTheme="minorHAnsi"/>
        </w:rPr>
        <w:br/>
      </w:r>
    </w:p>
    <w:p w14:paraId="0F059690" w14:textId="77777777" w:rsidR="00132CF1" w:rsidRPr="00617CD6" w:rsidRDefault="00132CF1" w:rsidP="005E0772">
      <w:pPr>
        <w:numPr>
          <w:ilvl w:val="0"/>
          <w:numId w:val="1"/>
        </w:numPr>
        <w:rPr>
          <w:rFonts w:asciiTheme="minorHAnsi" w:hAnsiTheme="minorHAnsi"/>
        </w:rPr>
      </w:pPr>
      <w:r w:rsidRPr="00617CD6">
        <w:rPr>
          <w:rFonts w:asciiTheme="minorHAnsi" w:hAnsiTheme="minorHAnsi"/>
        </w:rPr>
        <w:t>If you have not finished registering all RLC participants,</w:t>
      </w:r>
      <w:r w:rsidR="00617CD6">
        <w:rPr>
          <w:rFonts w:asciiTheme="minorHAnsi" w:hAnsiTheme="minorHAnsi"/>
        </w:rPr>
        <w:t xml:space="preserve"> you may select “</w:t>
      </w:r>
      <w:r w:rsidR="00680595">
        <w:rPr>
          <w:rFonts w:asciiTheme="minorHAnsi" w:hAnsiTheme="minorHAnsi"/>
          <w:i/>
        </w:rPr>
        <w:t>Finish Processing Later</w:t>
      </w:r>
      <w:r w:rsidR="00617CD6">
        <w:rPr>
          <w:rFonts w:asciiTheme="minorHAnsi" w:hAnsiTheme="minorHAnsi"/>
        </w:rPr>
        <w:t>.”</w:t>
      </w:r>
      <w:r w:rsidRPr="00617CD6">
        <w:rPr>
          <w:rFonts w:asciiTheme="minorHAnsi" w:hAnsiTheme="minorHAnsi"/>
        </w:rPr>
        <w:t xml:space="preserve"> </w:t>
      </w:r>
      <w:r w:rsidR="00617CD6" w:rsidRPr="00617CD6">
        <w:rPr>
          <w:rFonts w:asciiTheme="minorHAnsi" w:hAnsiTheme="minorHAnsi"/>
        </w:rPr>
        <w:t xml:space="preserve">Your registration </w:t>
      </w:r>
      <w:r w:rsidR="00617CD6">
        <w:rPr>
          <w:rFonts w:asciiTheme="minorHAnsi" w:hAnsiTheme="minorHAnsi"/>
        </w:rPr>
        <w:t xml:space="preserve">becomes </w:t>
      </w:r>
      <w:r w:rsidR="00617CD6" w:rsidRPr="00617CD6">
        <w:rPr>
          <w:rFonts w:asciiTheme="minorHAnsi" w:hAnsiTheme="minorHAnsi"/>
        </w:rPr>
        <w:t xml:space="preserve">saved in a temporary file but </w:t>
      </w:r>
      <w:r w:rsidR="00617CD6">
        <w:rPr>
          <w:rFonts w:asciiTheme="minorHAnsi" w:hAnsiTheme="minorHAnsi"/>
        </w:rPr>
        <w:t xml:space="preserve">isn’t submitted. </w:t>
      </w:r>
      <w:r w:rsidR="00617CD6" w:rsidRPr="00617CD6">
        <w:rPr>
          <w:rFonts w:asciiTheme="minorHAnsi" w:hAnsiTheme="minorHAnsi"/>
        </w:rPr>
        <w:t>You must return and complete your registration before the Registration Closing date. If your registration is not completed it will be deleted.</w:t>
      </w:r>
      <w:r w:rsidR="00617CD6">
        <w:rPr>
          <w:rFonts w:asciiTheme="minorHAnsi" w:hAnsiTheme="minorHAnsi"/>
        </w:rPr>
        <w:t xml:space="preserve">  </w:t>
      </w:r>
      <w:r w:rsidR="00617CD6" w:rsidRPr="00CE3F51">
        <w:rPr>
          <w:rFonts w:asciiTheme="minorHAnsi" w:hAnsiTheme="minorHAnsi"/>
          <w:color w:val="FF0000"/>
        </w:rPr>
        <w:t xml:space="preserve">When finished registering, please </w:t>
      </w:r>
      <w:r w:rsidR="00F523FC" w:rsidRPr="00CE3F51">
        <w:rPr>
          <w:rFonts w:asciiTheme="minorHAnsi" w:hAnsiTheme="minorHAnsi"/>
          <w:color w:val="FF0000"/>
        </w:rPr>
        <w:t xml:space="preserve">remember </w:t>
      </w:r>
      <w:r w:rsidR="00CE3F51" w:rsidRPr="00CE3F51">
        <w:rPr>
          <w:rFonts w:asciiTheme="minorHAnsi" w:hAnsiTheme="minorHAnsi"/>
          <w:color w:val="FF0000"/>
        </w:rPr>
        <w:t xml:space="preserve">that you must </w:t>
      </w:r>
      <w:r w:rsidR="00617CD6" w:rsidRPr="00CE3F51">
        <w:rPr>
          <w:rFonts w:asciiTheme="minorHAnsi" w:hAnsiTheme="minorHAnsi"/>
          <w:color w:val="FF0000"/>
        </w:rPr>
        <w:t xml:space="preserve">press the </w:t>
      </w:r>
      <w:r w:rsidR="00617CD6" w:rsidRPr="00CE3F51">
        <w:rPr>
          <w:rFonts w:asciiTheme="minorHAnsi" w:hAnsiTheme="minorHAnsi"/>
          <w:b/>
          <w:color w:val="FF0000"/>
        </w:rPr>
        <w:t>FINISHED REGISTERING</w:t>
      </w:r>
      <w:r w:rsidR="00617CD6" w:rsidRPr="00CE3F51">
        <w:rPr>
          <w:rFonts w:asciiTheme="minorHAnsi" w:hAnsiTheme="minorHAnsi"/>
          <w:color w:val="FF0000"/>
        </w:rPr>
        <w:t xml:space="preserve"> button</w:t>
      </w:r>
      <w:r w:rsidR="00CE3F51">
        <w:rPr>
          <w:rFonts w:asciiTheme="minorHAnsi" w:hAnsiTheme="minorHAnsi"/>
        </w:rPr>
        <w:t>.</w:t>
      </w:r>
    </w:p>
    <w:sectPr w:rsidR="00132CF1" w:rsidRPr="00617CD6" w:rsidSect="00071A9F">
      <w:pgSz w:w="12240" w:h="15840"/>
      <w:pgMar w:top="720"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B7ADC"/>
    <w:multiLevelType w:val="hybridMultilevel"/>
    <w:tmpl w:val="98F67A3E"/>
    <w:lvl w:ilvl="0" w:tplc="E2E62D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419"/>
    <w:rsid w:val="00013652"/>
    <w:rsid w:val="00022822"/>
    <w:rsid w:val="00026E0E"/>
    <w:rsid w:val="00035421"/>
    <w:rsid w:val="00053B36"/>
    <w:rsid w:val="00071A9F"/>
    <w:rsid w:val="00073A51"/>
    <w:rsid w:val="00097F63"/>
    <w:rsid w:val="000A54AE"/>
    <w:rsid w:val="000A605E"/>
    <w:rsid w:val="000C212D"/>
    <w:rsid w:val="001173AB"/>
    <w:rsid w:val="001210BA"/>
    <w:rsid w:val="00132CF1"/>
    <w:rsid w:val="00133557"/>
    <w:rsid w:val="00151F69"/>
    <w:rsid w:val="00157EE8"/>
    <w:rsid w:val="00193F8D"/>
    <w:rsid w:val="001953B2"/>
    <w:rsid w:val="001964CD"/>
    <w:rsid w:val="001A6838"/>
    <w:rsid w:val="001F1090"/>
    <w:rsid w:val="002312DB"/>
    <w:rsid w:val="00247253"/>
    <w:rsid w:val="002609B2"/>
    <w:rsid w:val="00284116"/>
    <w:rsid w:val="0029274F"/>
    <w:rsid w:val="002A73E9"/>
    <w:rsid w:val="002F4D8E"/>
    <w:rsid w:val="0031784D"/>
    <w:rsid w:val="00327B59"/>
    <w:rsid w:val="003346D6"/>
    <w:rsid w:val="00345912"/>
    <w:rsid w:val="00347C9D"/>
    <w:rsid w:val="00356292"/>
    <w:rsid w:val="00373AA3"/>
    <w:rsid w:val="00382807"/>
    <w:rsid w:val="003963AE"/>
    <w:rsid w:val="003A15A6"/>
    <w:rsid w:val="003A1A82"/>
    <w:rsid w:val="003A2FF9"/>
    <w:rsid w:val="003C795E"/>
    <w:rsid w:val="003D707D"/>
    <w:rsid w:val="003F5D14"/>
    <w:rsid w:val="00400520"/>
    <w:rsid w:val="0040497B"/>
    <w:rsid w:val="00425B5F"/>
    <w:rsid w:val="004344E4"/>
    <w:rsid w:val="00437661"/>
    <w:rsid w:val="00475D6A"/>
    <w:rsid w:val="00490368"/>
    <w:rsid w:val="004A09EB"/>
    <w:rsid w:val="004A3ACA"/>
    <w:rsid w:val="004A5C86"/>
    <w:rsid w:val="004D7BA9"/>
    <w:rsid w:val="00526840"/>
    <w:rsid w:val="00534486"/>
    <w:rsid w:val="0054513A"/>
    <w:rsid w:val="00562A10"/>
    <w:rsid w:val="00575631"/>
    <w:rsid w:val="00580B0E"/>
    <w:rsid w:val="005819CA"/>
    <w:rsid w:val="005A0818"/>
    <w:rsid w:val="005B6236"/>
    <w:rsid w:val="005D7D41"/>
    <w:rsid w:val="005E0772"/>
    <w:rsid w:val="006013B1"/>
    <w:rsid w:val="00603319"/>
    <w:rsid w:val="006140F4"/>
    <w:rsid w:val="0061436F"/>
    <w:rsid w:val="00617CD6"/>
    <w:rsid w:val="00665895"/>
    <w:rsid w:val="006666D8"/>
    <w:rsid w:val="006711C5"/>
    <w:rsid w:val="00671723"/>
    <w:rsid w:val="00680595"/>
    <w:rsid w:val="006B5A43"/>
    <w:rsid w:val="006C6243"/>
    <w:rsid w:val="006D39F9"/>
    <w:rsid w:val="006D656C"/>
    <w:rsid w:val="006F04A5"/>
    <w:rsid w:val="00704F7A"/>
    <w:rsid w:val="007465D5"/>
    <w:rsid w:val="007470DB"/>
    <w:rsid w:val="007A3C86"/>
    <w:rsid w:val="007A449D"/>
    <w:rsid w:val="007B183D"/>
    <w:rsid w:val="007B6FF5"/>
    <w:rsid w:val="007C11A5"/>
    <w:rsid w:val="007C2629"/>
    <w:rsid w:val="007C3E5E"/>
    <w:rsid w:val="007D2169"/>
    <w:rsid w:val="007E4200"/>
    <w:rsid w:val="0081499B"/>
    <w:rsid w:val="00815C11"/>
    <w:rsid w:val="008162EC"/>
    <w:rsid w:val="008D77CE"/>
    <w:rsid w:val="00912E95"/>
    <w:rsid w:val="009207D7"/>
    <w:rsid w:val="00923820"/>
    <w:rsid w:val="009356D5"/>
    <w:rsid w:val="00944EE0"/>
    <w:rsid w:val="00951011"/>
    <w:rsid w:val="00962838"/>
    <w:rsid w:val="009805ED"/>
    <w:rsid w:val="009877DA"/>
    <w:rsid w:val="0099024A"/>
    <w:rsid w:val="009A482E"/>
    <w:rsid w:val="009A580B"/>
    <w:rsid w:val="009C723D"/>
    <w:rsid w:val="009D2F7D"/>
    <w:rsid w:val="00A0632F"/>
    <w:rsid w:val="00A162BC"/>
    <w:rsid w:val="00A16D8C"/>
    <w:rsid w:val="00A23ACD"/>
    <w:rsid w:val="00A60D56"/>
    <w:rsid w:val="00AD52C8"/>
    <w:rsid w:val="00AD5C7C"/>
    <w:rsid w:val="00AD7763"/>
    <w:rsid w:val="00AE54C8"/>
    <w:rsid w:val="00B00D68"/>
    <w:rsid w:val="00B1500E"/>
    <w:rsid w:val="00B16ED6"/>
    <w:rsid w:val="00B47E96"/>
    <w:rsid w:val="00B53360"/>
    <w:rsid w:val="00B54E7C"/>
    <w:rsid w:val="00B55774"/>
    <w:rsid w:val="00B56C2F"/>
    <w:rsid w:val="00B5741E"/>
    <w:rsid w:val="00B640C2"/>
    <w:rsid w:val="00B76D11"/>
    <w:rsid w:val="00BB3CDD"/>
    <w:rsid w:val="00BE4091"/>
    <w:rsid w:val="00BE784A"/>
    <w:rsid w:val="00C0105B"/>
    <w:rsid w:val="00C35D1A"/>
    <w:rsid w:val="00C457B6"/>
    <w:rsid w:val="00C56BC9"/>
    <w:rsid w:val="00C61261"/>
    <w:rsid w:val="00C63B08"/>
    <w:rsid w:val="00C67CC4"/>
    <w:rsid w:val="00C77D2E"/>
    <w:rsid w:val="00CB7AEB"/>
    <w:rsid w:val="00CC198C"/>
    <w:rsid w:val="00CC7CBC"/>
    <w:rsid w:val="00CD3EB4"/>
    <w:rsid w:val="00CE12B9"/>
    <w:rsid w:val="00CE3F51"/>
    <w:rsid w:val="00CF3516"/>
    <w:rsid w:val="00D249CF"/>
    <w:rsid w:val="00D30ECE"/>
    <w:rsid w:val="00D51194"/>
    <w:rsid w:val="00D52A47"/>
    <w:rsid w:val="00DC7A57"/>
    <w:rsid w:val="00DD0F32"/>
    <w:rsid w:val="00E0611B"/>
    <w:rsid w:val="00E53422"/>
    <w:rsid w:val="00E955AB"/>
    <w:rsid w:val="00ED165D"/>
    <w:rsid w:val="00ED719C"/>
    <w:rsid w:val="00EF4E06"/>
    <w:rsid w:val="00EF5419"/>
    <w:rsid w:val="00F00E50"/>
    <w:rsid w:val="00F07C83"/>
    <w:rsid w:val="00F22691"/>
    <w:rsid w:val="00F3298E"/>
    <w:rsid w:val="00F40C7D"/>
    <w:rsid w:val="00F420BB"/>
    <w:rsid w:val="00F523FC"/>
    <w:rsid w:val="00F52FF6"/>
    <w:rsid w:val="00F5742D"/>
    <w:rsid w:val="00F74DDA"/>
    <w:rsid w:val="00F9107A"/>
    <w:rsid w:val="00FA17EB"/>
    <w:rsid w:val="00FB2DBE"/>
    <w:rsid w:val="00FC3057"/>
    <w:rsid w:val="00FC331E"/>
    <w:rsid w:val="00FD091D"/>
    <w:rsid w:val="00FE28F1"/>
    <w:rsid w:val="00FE3DA1"/>
    <w:rsid w:val="00FE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57868"/>
  <w15:docId w15:val="{BC8DB409-2A94-4FB7-8AC3-CAB48C1E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1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C11A5"/>
    <w:pPr>
      <w:jc w:val="center"/>
    </w:pPr>
    <w:rPr>
      <w:b/>
      <w:bCs/>
      <w:sz w:val="32"/>
    </w:rPr>
  </w:style>
  <w:style w:type="character" w:styleId="Hyperlink">
    <w:name w:val="Hyperlink"/>
    <w:basedOn w:val="DefaultParagraphFont"/>
    <w:semiHidden/>
    <w:rsid w:val="007C11A5"/>
    <w:rPr>
      <w:color w:val="0000FF"/>
      <w:u w:val="single"/>
    </w:rPr>
  </w:style>
  <w:style w:type="character" w:styleId="FollowedHyperlink">
    <w:name w:val="FollowedHyperlink"/>
    <w:basedOn w:val="DefaultParagraphFont"/>
    <w:semiHidden/>
    <w:rsid w:val="007C11A5"/>
    <w:rPr>
      <w:color w:val="800080"/>
      <w:u w:val="single"/>
    </w:rPr>
  </w:style>
  <w:style w:type="paragraph" w:styleId="BalloonText">
    <w:name w:val="Balloon Text"/>
    <w:basedOn w:val="Normal"/>
    <w:semiHidden/>
    <w:rsid w:val="007C11A5"/>
    <w:rPr>
      <w:rFonts w:ascii="Tahoma" w:hAnsi="Tahoma" w:cs="Tahoma"/>
      <w:sz w:val="16"/>
      <w:szCs w:val="16"/>
    </w:rPr>
  </w:style>
  <w:style w:type="character" w:styleId="UnresolvedMention">
    <w:name w:val="Unresolved Mention"/>
    <w:basedOn w:val="DefaultParagraphFont"/>
    <w:uiPriority w:val="99"/>
    <w:semiHidden/>
    <w:unhideWhenUsed/>
    <w:rsid w:val="00C01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ryberg@dpi.wi.gov?subject=Adding%20FCCLA%20Members%20for%20RLC%20Registr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ffiliation.registermychapter.com/fcc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e.ryberg@dpi.wi.gov?subject=RLC%20Registration%20Logins" TargetMode="External"/><Relationship Id="rId11" Type="http://schemas.openxmlformats.org/officeDocument/2006/relationships/hyperlink" Target="mailto:diane.ryberg@dpi.wi.gov?subject=RLC%20Registration%25Revision" TargetMode="External"/><Relationship Id="rId5" Type="http://schemas.openxmlformats.org/officeDocument/2006/relationships/hyperlink" Target="https://webportal.registermychapter.com/pickconf/FCCLA/WI/304" TargetMode="External"/><Relationship Id="rId10" Type="http://schemas.openxmlformats.org/officeDocument/2006/relationships/hyperlink" Target="https://dpi.wi.gov/sites/default/files/imce/fccla/pdf/rlcchart.pdf" TargetMode="External"/><Relationship Id="rId4" Type="http://schemas.openxmlformats.org/officeDocument/2006/relationships/webSettings" Target="webSettings.xml"/><Relationship Id="rId9" Type="http://schemas.openxmlformats.org/officeDocument/2006/relationships/hyperlink" Target="https://dpi.wi.gov/sites/default/files/imce/fccla/pdf/rlc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1159</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WI FCCLA 2023 Regional Leadership Conference On-line Registration - Chapter Adviser Instructions</vt:lpstr>
    </vt:vector>
  </TitlesOfParts>
  <Company>DLG Enterprises, Inc.</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FCCLA 2023 Regional Leadership Conference On-line Registration - Chapter Adviser Instructions</dc:title>
  <dc:subject>RLC STAR Events Registration</dc:subject>
  <dc:creator>FCCLA State Office</dc:creator>
  <cp:keywords>online,registration,rlc,fccla,wi,dlg,star,events,competitors,students,adviser</cp:keywords>
  <dc:description>New January 2023</dc:description>
  <cp:lastModifiedBy>Sitts, Erik A   DPI</cp:lastModifiedBy>
  <cp:revision>2</cp:revision>
  <cp:lastPrinted>2005-12-08T14:07:00Z</cp:lastPrinted>
  <dcterms:created xsi:type="dcterms:W3CDTF">2023-01-03T22:22:00Z</dcterms:created>
  <dcterms:modified xsi:type="dcterms:W3CDTF">2023-01-03T22:22:00Z</dcterms:modified>
  <cp:category>FCCLA</cp:category>
</cp:coreProperties>
</file>