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2198" w:type="dxa"/>
        <w:tblInd w:w="-720" w:type="dxa"/>
        <w:tblLayout w:type="fixed"/>
        <w:tblLook w:val="04A0" w:firstRow="1" w:lastRow="0" w:firstColumn="1" w:lastColumn="0" w:noHBand="0" w:noVBand="1"/>
      </w:tblPr>
      <w:tblGrid>
        <w:gridCol w:w="360"/>
        <w:gridCol w:w="9207"/>
        <w:gridCol w:w="333"/>
        <w:gridCol w:w="180"/>
        <w:gridCol w:w="1080"/>
        <w:gridCol w:w="763"/>
        <w:gridCol w:w="275"/>
      </w:tblGrid>
      <w:tr w:rsidR="0069115A" w:rsidRPr="00782BE3" w14:paraId="78A70625" w14:textId="06679A56" w:rsidTr="5ADF635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 w:type="dxa"/>
          </w:tcPr>
          <w:p w14:paraId="337A64B6" w14:textId="77777777" w:rsidR="00F71686" w:rsidRPr="00785279" w:rsidRDefault="00F71686" w:rsidP="00BC05DE">
            <w:pPr>
              <w:jc w:val="center"/>
              <w:rPr>
                <w:rFonts w:ascii="Lato" w:eastAsia="Times New Roman" w:hAnsi="Lato" w:cs="Calibri"/>
                <w:b w:val="0"/>
                <w:bCs w:val="0"/>
                <w:color w:val="000000"/>
                <w:sz w:val="20"/>
                <w:szCs w:val="20"/>
              </w:rPr>
            </w:pPr>
          </w:p>
        </w:tc>
        <w:tc>
          <w:tcPr>
            <w:tcW w:w="9207" w:type="dxa"/>
            <w:vAlign w:val="center"/>
            <w:hideMark/>
          </w:tcPr>
          <w:p w14:paraId="4A63F575" w14:textId="5A0FD2F9" w:rsidR="00F71686" w:rsidRPr="00104015" w:rsidRDefault="00F71686" w:rsidP="00CE1BEA">
            <w:pPr>
              <w:spacing w:after="40"/>
              <w:ind w:left="-72"/>
              <w:cnfStyle w:val="100000000000" w:firstRow="1" w:lastRow="0" w:firstColumn="0" w:lastColumn="0" w:oddVBand="0" w:evenVBand="0" w:oddHBand="0" w:evenHBand="0" w:firstRowFirstColumn="0" w:firstRowLastColumn="0" w:lastRowFirstColumn="0" w:lastRowLastColumn="0"/>
              <w:rPr>
                <w:rFonts w:ascii="Lato" w:eastAsia="Times New Roman" w:hAnsi="Lato" w:cs="Calibri"/>
                <w:b w:val="0"/>
                <w:bCs w:val="0"/>
                <w:color w:val="000000"/>
                <w:u w:val="single"/>
              </w:rPr>
            </w:pPr>
            <w:r w:rsidRPr="00104015">
              <w:rPr>
                <w:rFonts w:ascii="Lato" w:eastAsia="Times New Roman" w:hAnsi="Lato" w:cs="Calibri"/>
                <w:color w:val="000000"/>
                <w:u w:val="single"/>
              </w:rPr>
              <w:t>S</w:t>
            </w:r>
            <w:r w:rsidR="00104015" w:rsidRPr="00104015">
              <w:rPr>
                <w:rFonts w:ascii="Lato" w:eastAsia="Times New Roman" w:hAnsi="Lato" w:cs="Calibri"/>
                <w:color w:val="000000"/>
                <w:u w:val="single"/>
              </w:rPr>
              <w:t>UBJECT</w:t>
            </w:r>
          </w:p>
        </w:tc>
        <w:tc>
          <w:tcPr>
            <w:tcW w:w="1593" w:type="dxa"/>
            <w:gridSpan w:val="3"/>
            <w:noWrap/>
            <w:vAlign w:val="center"/>
            <w:hideMark/>
          </w:tcPr>
          <w:p w14:paraId="77CC6E0E" w14:textId="77777777" w:rsidR="00F71686" w:rsidRPr="009033D6" w:rsidRDefault="00F71686" w:rsidP="008F50B4">
            <w:pPr>
              <w:spacing w:after="40"/>
              <w:jc w:val="right"/>
              <w:cnfStyle w:val="100000000000" w:firstRow="1" w:lastRow="0" w:firstColumn="0" w:lastColumn="0" w:oddVBand="0" w:evenVBand="0" w:oddHBand="0" w:evenHBand="0" w:firstRowFirstColumn="0" w:firstRowLastColumn="0" w:lastRowFirstColumn="0" w:lastRowLastColumn="0"/>
              <w:rPr>
                <w:rFonts w:ascii="Lato" w:eastAsia="Times New Roman" w:hAnsi="Lato" w:cs="Calibri"/>
                <w:b w:val="0"/>
                <w:bCs w:val="0"/>
                <w:color w:val="000000"/>
                <w:sz w:val="19"/>
                <w:szCs w:val="19"/>
              </w:rPr>
            </w:pPr>
            <w:r w:rsidRPr="009033D6">
              <w:rPr>
                <w:rFonts w:ascii="Lato" w:eastAsia="Times New Roman" w:hAnsi="Lato" w:cs="Calibri"/>
                <w:color w:val="000000"/>
                <w:sz w:val="19"/>
                <w:szCs w:val="19"/>
              </w:rPr>
              <w:t>Start Date</w:t>
            </w:r>
          </w:p>
        </w:tc>
        <w:tc>
          <w:tcPr>
            <w:tcW w:w="763" w:type="dxa"/>
            <w:vAlign w:val="center"/>
          </w:tcPr>
          <w:p w14:paraId="6A20A294" w14:textId="2AC5DDE7" w:rsidR="00F71686" w:rsidRPr="00BA1A61" w:rsidRDefault="009042FD" w:rsidP="008F50B4">
            <w:pPr>
              <w:spacing w:after="40"/>
              <w:jc w:val="center"/>
              <w:cnfStyle w:val="100000000000" w:firstRow="1" w:lastRow="0" w:firstColumn="0" w:lastColumn="0" w:oddVBand="0" w:evenVBand="0" w:oddHBand="0" w:evenHBand="0" w:firstRowFirstColumn="0" w:firstRowLastColumn="0" w:lastRowFirstColumn="0" w:lastRowLastColumn="0"/>
              <w:rPr>
                <w:rFonts w:ascii="Lato" w:eastAsia="Times New Roman" w:hAnsi="Lato" w:cs="Calibri"/>
                <w:b w:val="0"/>
                <w:bCs w:val="0"/>
                <w:color w:val="000000"/>
                <w:sz w:val="19"/>
                <w:szCs w:val="19"/>
              </w:rPr>
            </w:pPr>
            <w:r w:rsidRPr="00BA1A61">
              <w:rPr>
                <w:rFonts w:ascii="Lato" w:eastAsia="Times New Roman" w:hAnsi="Lato" w:cs="Calibri"/>
                <w:color w:val="000000"/>
                <w:sz w:val="19"/>
                <w:szCs w:val="19"/>
              </w:rPr>
              <w:t>Status</w:t>
            </w:r>
          </w:p>
        </w:tc>
        <w:tc>
          <w:tcPr>
            <w:tcW w:w="275" w:type="dxa"/>
          </w:tcPr>
          <w:p w14:paraId="4F989A1A" w14:textId="77777777" w:rsidR="00F71686" w:rsidRPr="00782BE3" w:rsidRDefault="00F71686" w:rsidP="00BC05DE">
            <w:pPr>
              <w:jc w:val="center"/>
              <w:cnfStyle w:val="100000000000" w:firstRow="1" w:lastRow="0" w:firstColumn="0" w:lastColumn="0" w:oddVBand="0" w:evenVBand="0" w:oddHBand="0" w:evenHBand="0" w:firstRowFirstColumn="0" w:firstRowLastColumn="0" w:lastRowFirstColumn="0" w:lastRowLastColumn="0"/>
              <w:rPr>
                <w:rFonts w:ascii="Lato" w:eastAsia="Times New Roman" w:hAnsi="Lato" w:cs="Calibri"/>
                <w:b w:val="0"/>
                <w:bCs w:val="0"/>
                <w:color w:val="000000"/>
                <w:sz w:val="20"/>
                <w:szCs w:val="20"/>
              </w:rPr>
            </w:pPr>
          </w:p>
        </w:tc>
      </w:tr>
      <w:tr w:rsidR="00BF100C" w:rsidRPr="00785279" w14:paraId="234B6912" w14:textId="2C5CAE83" w:rsidTr="5ADF635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EF25F32"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3AA3AB68" w14:textId="79766AF6"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New fiscal year begins</w:t>
            </w:r>
          </w:p>
        </w:tc>
        <w:tc>
          <w:tcPr>
            <w:tcW w:w="1080" w:type="dxa"/>
            <w:shd w:val="clear" w:color="auto" w:fill="D9D9D9" w:themeFill="background1" w:themeFillShade="D9"/>
            <w:noWrap/>
            <w:vAlign w:val="center"/>
            <w:hideMark/>
          </w:tcPr>
          <w:p w14:paraId="33F39943" w14:textId="33FD9253" w:rsidR="00F71686" w:rsidRPr="006865AD" w:rsidRDefault="00275358"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07/01/22</w:t>
            </w:r>
          </w:p>
        </w:tc>
        <w:sdt>
          <w:sdtPr>
            <w:rPr>
              <w:rFonts w:ascii="Lato" w:eastAsia="Times New Roman" w:hAnsi="Lato" w:cs="Calibri"/>
              <w:color w:val="000000"/>
              <w:sz w:val="20"/>
              <w:szCs w:val="20"/>
            </w:rPr>
            <w:id w:val="-40600356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570EE56" w14:textId="2063E15E" w:rsidR="00F71686" w:rsidRPr="00785279" w:rsidRDefault="00986C43" w:rsidP="00DE6544">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A9FB3F9" w14:textId="77777777" w:rsidR="00F71686" w:rsidRDefault="00F71686" w:rsidP="00782BE3">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noProof/>
                <w:color w:val="000000"/>
                <w:sz w:val="20"/>
                <w:szCs w:val="20"/>
              </w:rPr>
            </w:pPr>
          </w:p>
        </w:tc>
      </w:tr>
      <w:tr w:rsidR="00BA1A61" w:rsidRPr="00785279" w14:paraId="41252DE7" w14:textId="5BC8563C"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3440ECB"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1F0AA731" w14:textId="73FF40FE"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LEAs upload completed Private School Affirmation forms into WISEgrants.</w:t>
            </w:r>
          </w:p>
        </w:tc>
        <w:tc>
          <w:tcPr>
            <w:tcW w:w="1080" w:type="dxa"/>
            <w:noWrap/>
            <w:vAlign w:val="center"/>
            <w:hideMark/>
          </w:tcPr>
          <w:p w14:paraId="76BCB97F" w14:textId="6C868203"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841169375"/>
            <w14:checkbox>
              <w14:checked w14:val="0"/>
              <w14:checkedState w14:val="2612" w14:font="MS Gothic"/>
              <w14:uncheckedState w14:val="2610" w14:font="MS Gothic"/>
            </w14:checkbox>
          </w:sdtPr>
          <w:sdtEndPr/>
          <w:sdtContent>
            <w:tc>
              <w:tcPr>
                <w:tcW w:w="763" w:type="dxa"/>
                <w:vAlign w:val="center"/>
              </w:tcPr>
              <w:p w14:paraId="71C95102" w14:textId="27F959D4" w:rsidR="00F71686" w:rsidRPr="00785279" w:rsidRDefault="00F71686" w:rsidP="00DE6544">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FA12286"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1D66466C" w14:textId="53B649A4"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95C7E74"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4A5EDEFE" w14:textId="226D5712"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ESSA Certifications due (Assurances, Debarment, Lobbying).</w:t>
            </w:r>
          </w:p>
        </w:tc>
        <w:tc>
          <w:tcPr>
            <w:tcW w:w="1080" w:type="dxa"/>
            <w:shd w:val="clear" w:color="auto" w:fill="D9D9D9" w:themeFill="background1" w:themeFillShade="D9"/>
            <w:noWrap/>
            <w:vAlign w:val="center"/>
            <w:hideMark/>
          </w:tcPr>
          <w:p w14:paraId="349D9B94" w14:textId="6F6C4A5F"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188042487"/>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4E759948" w14:textId="516D0C19" w:rsidR="00F71686" w:rsidRPr="00785279" w:rsidRDefault="000425E5" w:rsidP="00DE6544">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334060D"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3A3358E8" w14:textId="4DD8E2A9" w:rsidTr="5ADF6354">
        <w:trPr>
          <w:trHeight w:val="468"/>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763C28A"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77A865E9" w14:textId="7A7CA932"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Determine roles, responsibilities, and timeline of appropriate LEA representatives to meet Title I Comparability requirements.</w:t>
            </w:r>
          </w:p>
        </w:tc>
        <w:tc>
          <w:tcPr>
            <w:tcW w:w="1080" w:type="dxa"/>
            <w:noWrap/>
            <w:vAlign w:val="center"/>
            <w:hideMark/>
          </w:tcPr>
          <w:p w14:paraId="125AA331" w14:textId="23CB2229"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4/22</w:t>
            </w:r>
          </w:p>
        </w:tc>
        <w:sdt>
          <w:sdtPr>
            <w:rPr>
              <w:rFonts w:ascii="Lato" w:eastAsia="Times New Roman" w:hAnsi="Lato" w:cs="Calibri"/>
              <w:color w:val="000000"/>
              <w:sz w:val="20"/>
              <w:szCs w:val="20"/>
            </w:rPr>
            <w:id w:val="1355306138"/>
            <w14:checkbox>
              <w14:checked w14:val="0"/>
              <w14:checkedState w14:val="2612" w14:font="MS Gothic"/>
              <w14:uncheckedState w14:val="2610" w14:font="MS Gothic"/>
            </w14:checkbox>
          </w:sdtPr>
          <w:sdtEndPr/>
          <w:sdtContent>
            <w:tc>
              <w:tcPr>
                <w:tcW w:w="763" w:type="dxa"/>
                <w:vAlign w:val="center"/>
              </w:tcPr>
              <w:p w14:paraId="06DE107A" w14:textId="27DE05ED" w:rsidR="00F71686" w:rsidRPr="00785279" w:rsidRDefault="00D37BA6"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47C413E"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56E30" w:rsidRPr="00785279" w14:paraId="5D809C39" w14:textId="7DDFA4D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92CEC2E"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5EE68868" w14:textId="424255DE"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 final allocations when available from the DPI.</w:t>
            </w:r>
          </w:p>
        </w:tc>
        <w:tc>
          <w:tcPr>
            <w:tcW w:w="1080" w:type="dxa"/>
            <w:shd w:val="clear" w:color="auto" w:fill="D9D9D9" w:themeFill="background1" w:themeFillShade="D9"/>
            <w:noWrap/>
            <w:vAlign w:val="center"/>
            <w:hideMark/>
          </w:tcPr>
          <w:p w14:paraId="4D0BEC9A" w14:textId="5C0C5AC0"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7/11/22</w:t>
            </w:r>
          </w:p>
        </w:tc>
        <w:sdt>
          <w:sdtPr>
            <w:rPr>
              <w:rFonts w:ascii="Lato" w:eastAsia="Times New Roman" w:hAnsi="Lato" w:cs="Calibri"/>
              <w:color w:val="000000"/>
              <w:sz w:val="20"/>
              <w:szCs w:val="20"/>
            </w:rPr>
            <w:id w:val="-229152220"/>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573D673C" w14:textId="4CB70713" w:rsidR="00F71686" w:rsidRPr="00785279" w:rsidRDefault="004C0575" w:rsidP="00DE6544">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7C2AFBC"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360BDFD3" w14:textId="52DC6FA0"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D715987"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29F60D1A" w14:textId="57B21EAF"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Ongoing - To obtain a username/password for WISEgrants, register for WAMS ID using your work email address. Then contact your district's security administrator and WISEgrants administrator(s) and ask them to provide you user rights for WISEgrants. </w:t>
            </w:r>
          </w:p>
        </w:tc>
        <w:tc>
          <w:tcPr>
            <w:tcW w:w="1080" w:type="dxa"/>
            <w:noWrap/>
            <w:vAlign w:val="center"/>
            <w:hideMark/>
          </w:tcPr>
          <w:p w14:paraId="5F61627B" w14:textId="61025DE0"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7/11/22</w:t>
            </w:r>
          </w:p>
        </w:tc>
        <w:sdt>
          <w:sdtPr>
            <w:rPr>
              <w:rFonts w:ascii="Lato" w:eastAsia="Times New Roman" w:hAnsi="Lato" w:cs="Calibri"/>
              <w:color w:val="000000"/>
              <w:sz w:val="20"/>
              <w:szCs w:val="20"/>
            </w:rPr>
            <w:id w:val="-422803481"/>
            <w14:checkbox>
              <w14:checked w14:val="0"/>
              <w14:checkedState w14:val="2612" w14:font="MS Gothic"/>
              <w14:uncheckedState w14:val="2610" w14:font="MS Gothic"/>
            </w14:checkbox>
          </w:sdtPr>
          <w:sdtEndPr/>
          <w:sdtContent>
            <w:tc>
              <w:tcPr>
                <w:tcW w:w="763" w:type="dxa"/>
                <w:vAlign w:val="center"/>
              </w:tcPr>
              <w:p w14:paraId="5DDD51C6" w14:textId="7A672E0D" w:rsidR="00F71686" w:rsidRPr="00785279" w:rsidRDefault="00F71686"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DB32D08"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56E30" w:rsidRPr="00785279" w14:paraId="331810EC" w14:textId="0DD378EE"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6F525B3"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00968503" w14:textId="675014E9"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Conduct a needs assessment based on findings from the program evaluation. </w:t>
            </w:r>
          </w:p>
        </w:tc>
        <w:tc>
          <w:tcPr>
            <w:tcW w:w="1080" w:type="dxa"/>
            <w:shd w:val="clear" w:color="auto" w:fill="D9D9D9" w:themeFill="background1" w:themeFillShade="D9"/>
            <w:noWrap/>
            <w:vAlign w:val="center"/>
            <w:hideMark/>
          </w:tcPr>
          <w:p w14:paraId="29797206" w14:textId="50417350"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7/18/22</w:t>
            </w:r>
          </w:p>
        </w:tc>
        <w:sdt>
          <w:sdtPr>
            <w:rPr>
              <w:rFonts w:ascii="Lato" w:eastAsia="Times New Roman" w:hAnsi="Lato" w:cs="Calibri"/>
              <w:color w:val="000000"/>
              <w:sz w:val="20"/>
              <w:szCs w:val="20"/>
            </w:rPr>
            <w:id w:val="1176315460"/>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50621BEF" w14:textId="4F016AD9" w:rsidR="00F71686" w:rsidRPr="00785279" w:rsidRDefault="00611A9E" w:rsidP="00DE6544">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4D30108"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62F47FF3" w14:textId="2DDB36B8"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943E6D2"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3D4DEA50" w14:textId="063F19B9"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Ongoing - Conduct other stakeholder consultations on LEA Plan, as appropriate. Stakeholders include parents/families, private schools, homeless education programs, migrant education programs, English learner programs, school leadership teams and leaders. </w:t>
            </w:r>
          </w:p>
        </w:tc>
        <w:tc>
          <w:tcPr>
            <w:tcW w:w="1080" w:type="dxa"/>
            <w:noWrap/>
            <w:vAlign w:val="center"/>
            <w:hideMark/>
          </w:tcPr>
          <w:p w14:paraId="7122E693" w14:textId="79F1B5F4"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7/18/22</w:t>
            </w:r>
          </w:p>
        </w:tc>
        <w:sdt>
          <w:sdtPr>
            <w:rPr>
              <w:rFonts w:ascii="Lato" w:eastAsia="Times New Roman" w:hAnsi="Lato" w:cs="Calibri"/>
              <w:color w:val="000000"/>
              <w:sz w:val="20"/>
              <w:szCs w:val="20"/>
            </w:rPr>
            <w:id w:val="1605300352"/>
            <w14:checkbox>
              <w14:checked w14:val="0"/>
              <w14:checkedState w14:val="2612" w14:font="MS Gothic"/>
              <w14:uncheckedState w14:val="2610" w14:font="MS Gothic"/>
            </w14:checkbox>
          </w:sdtPr>
          <w:sdtEndPr/>
          <w:sdtContent>
            <w:tc>
              <w:tcPr>
                <w:tcW w:w="763" w:type="dxa"/>
                <w:vAlign w:val="center"/>
              </w:tcPr>
              <w:p w14:paraId="6861B9C2" w14:textId="1118421C" w:rsidR="00F71686" w:rsidRPr="00785279" w:rsidRDefault="002C1D01"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DCF0E21"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56E30" w:rsidRPr="00785279" w14:paraId="0FFC88D0" w14:textId="1B5DE74D"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0B7152D"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58DD7281" w14:textId="7DCE7CC2"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Develop teacher/paraprofessional supervision schedules in T</w:t>
            </w:r>
            <w:r w:rsidR="00C56C13">
              <w:rPr>
                <w:rFonts w:ascii="Lato" w:eastAsia="Times New Roman" w:hAnsi="Lato" w:cs="Calibri"/>
                <w:color w:val="000000"/>
                <w:sz w:val="20"/>
                <w:szCs w:val="20"/>
              </w:rPr>
              <w:t xml:space="preserve">itle </w:t>
            </w:r>
            <w:r w:rsidRPr="00785279">
              <w:rPr>
                <w:rFonts w:ascii="Lato" w:eastAsia="Times New Roman" w:hAnsi="Lato" w:cs="Calibri"/>
                <w:color w:val="000000"/>
                <w:sz w:val="20"/>
                <w:szCs w:val="20"/>
              </w:rPr>
              <w:t xml:space="preserve">I schools. </w:t>
            </w:r>
          </w:p>
        </w:tc>
        <w:tc>
          <w:tcPr>
            <w:tcW w:w="1080" w:type="dxa"/>
            <w:shd w:val="clear" w:color="auto" w:fill="D9D9D9" w:themeFill="background1" w:themeFillShade="D9"/>
            <w:noWrap/>
            <w:vAlign w:val="center"/>
            <w:hideMark/>
          </w:tcPr>
          <w:p w14:paraId="427EA7EA" w14:textId="48DE4614" w:rsidR="00F71686" w:rsidRPr="006865AD" w:rsidRDefault="005D35D5" w:rsidP="004C0575">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7/25/22</w:t>
            </w:r>
          </w:p>
        </w:tc>
        <w:sdt>
          <w:sdtPr>
            <w:rPr>
              <w:rFonts w:ascii="Lato" w:eastAsia="Times New Roman" w:hAnsi="Lato" w:cs="Calibri"/>
              <w:color w:val="000000"/>
              <w:sz w:val="20"/>
              <w:szCs w:val="20"/>
            </w:rPr>
            <w:id w:val="-104666402"/>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58AA188C" w14:textId="5B22D983" w:rsidR="00F71686" w:rsidRPr="00785279" w:rsidRDefault="00F71686" w:rsidP="00962D58">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C7F2A3E"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6B2A2D8E" w14:textId="35849259"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EC93AB1" w14:textId="77777777" w:rsidR="00F71686" w:rsidRPr="00782BE3" w:rsidRDefault="00F71686" w:rsidP="00785279">
            <w:pPr>
              <w:rPr>
                <w:rFonts w:ascii="Lato" w:eastAsia="Times New Roman" w:hAnsi="Lato" w:cs="Calibri"/>
                <w:color w:val="000000"/>
                <w:sz w:val="20"/>
                <w:szCs w:val="20"/>
              </w:rPr>
            </w:pPr>
          </w:p>
        </w:tc>
        <w:tc>
          <w:tcPr>
            <w:tcW w:w="9720" w:type="dxa"/>
            <w:gridSpan w:val="3"/>
            <w:hideMark/>
          </w:tcPr>
          <w:p w14:paraId="66194E01" w14:textId="1A5CE517"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Consult with local early childhood stakeholders (Head Start, etc.) to coordinate early childhood services and update the LEA and Early Childhood Provider Agreement as appropriate.</w:t>
            </w:r>
          </w:p>
        </w:tc>
        <w:tc>
          <w:tcPr>
            <w:tcW w:w="1080" w:type="dxa"/>
            <w:noWrap/>
            <w:vAlign w:val="center"/>
            <w:hideMark/>
          </w:tcPr>
          <w:p w14:paraId="73D27046" w14:textId="12335199"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7/25/22</w:t>
            </w:r>
          </w:p>
        </w:tc>
        <w:sdt>
          <w:sdtPr>
            <w:rPr>
              <w:rFonts w:ascii="Lato" w:eastAsia="Times New Roman" w:hAnsi="Lato" w:cs="Calibri"/>
              <w:color w:val="000000"/>
              <w:sz w:val="20"/>
              <w:szCs w:val="20"/>
            </w:rPr>
            <w:id w:val="1692808553"/>
            <w14:checkbox>
              <w14:checked w14:val="0"/>
              <w14:checkedState w14:val="2612" w14:font="MS Gothic"/>
              <w14:uncheckedState w14:val="2610" w14:font="MS Gothic"/>
            </w14:checkbox>
          </w:sdtPr>
          <w:sdtEndPr/>
          <w:sdtContent>
            <w:tc>
              <w:tcPr>
                <w:tcW w:w="763" w:type="dxa"/>
                <w:vAlign w:val="center"/>
              </w:tcPr>
              <w:p w14:paraId="163F946B" w14:textId="1F0243BF" w:rsidR="00F71686" w:rsidRPr="00785279" w:rsidRDefault="00F71686"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9EF23B1"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6F701336" w14:textId="26392275"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8F9958F"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4C2291CD" w14:textId="78CD54A8" w:rsidR="00F71686" w:rsidRPr="00785279" w:rsidRDefault="00F71686" w:rsidP="008E4E50">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 and update parent/guardian notification materials (Accountability statues, right-to-know letters, etc.). Distribute no later than start of school year.</w:t>
            </w:r>
          </w:p>
        </w:tc>
        <w:tc>
          <w:tcPr>
            <w:tcW w:w="1080" w:type="dxa"/>
            <w:shd w:val="clear" w:color="auto" w:fill="D9D9D9" w:themeFill="background1" w:themeFillShade="D9"/>
            <w:noWrap/>
            <w:vAlign w:val="center"/>
            <w:hideMark/>
          </w:tcPr>
          <w:p w14:paraId="654050FE" w14:textId="5E3D38C4" w:rsidR="00F71686" w:rsidRPr="006865AD" w:rsidRDefault="005D35D5" w:rsidP="004C0575">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165142876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0B62965D" w14:textId="3AB14061" w:rsidR="00F71686" w:rsidRPr="00785279" w:rsidRDefault="002254E5" w:rsidP="00D65AB7">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8EB9E38"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518A99F7" w14:textId="0221C1A2"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51D5634"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399DF0E2" w14:textId="4B7AD62C"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Schedule annual Parent/Family Engagement Meeting for parents of T</w:t>
            </w:r>
            <w:r w:rsidR="00C56C13">
              <w:rPr>
                <w:rFonts w:ascii="Lato" w:eastAsia="Times New Roman" w:hAnsi="Lato" w:cs="Calibri"/>
                <w:color w:val="000000" w:themeColor="text1"/>
                <w:sz w:val="20"/>
                <w:szCs w:val="20"/>
              </w:rPr>
              <w:t xml:space="preserve">itle </w:t>
            </w:r>
            <w:r w:rsidRPr="5ADF6354">
              <w:rPr>
                <w:rFonts w:ascii="Lato" w:eastAsia="Times New Roman" w:hAnsi="Lato" w:cs="Calibri"/>
                <w:color w:val="000000" w:themeColor="text1"/>
                <w:sz w:val="20"/>
                <w:szCs w:val="20"/>
              </w:rPr>
              <w:t xml:space="preserve">I students. </w:t>
            </w:r>
          </w:p>
        </w:tc>
        <w:tc>
          <w:tcPr>
            <w:tcW w:w="1080" w:type="dxa"/>
            <w:noWrap/>
            <w:vAlign w:val="center"/>
            <w:hideMark/>
          </w:tcPr>
          <w:p w14:paraId="7B2EE816" w14:textId="36A30067" w:rsidR="00F71686" w:rsidRPr="006865AD" w:rsidRDefault="005D35D5" w:rsidP="004C0575">
            <w:pPr>
              <w:spacing w:before="6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1579292059"/>
            <w14:checkbox>
              <w14:checked w14:val="0"/>
              <w14:checkedState w14:val="2612" w14:font="MS Gothic"/>
              <w14:uncheckedState w14:val="2610" w14:font="MS Gothic"/>
            </w14:checkbox>
          </w:sdtPr>
          <w:sdtEndPr/>
          <w:sdtContent>
            <w:tc>
              <w:tcPr>
                <w:tcW w:w="763" w:type="dxa"/>
                <w:vAlign w:val="center"/>
              </w:tcPr>
              <w:p w14:paraId="0A9A7ED6" w14:textId="4A5AA62A" w:rsidR="00F71686" w:rsidRPr="00785279" w:rsidRDefault="002254E5" w:rsidP="00A125DC">
                <w:pPr>
                  <w:spacing w:before="6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40E1DEB"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2CD35031" w14:textId="0C9EB7D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09C60341"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4D4169E1" w14:textId="16066C5A" w:rsidR="00F71686" w:rsidRPr="00785279" w:rsidRDefault="00F71686" w:rsidP="008E4E50">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Update school plans (T</w:t>
            </w:r>
            <w:r w:rsidR="00C56C13">
              <w:rPr>
                <w:rFonts w:ascii="Lato" w:eastAsia="Times New Roman" w:hAnsi="Lato" w:cs="Calibri"/>
                <w:color w:val="000000"/>
                <w:sz w:val="20"/>
                <w:szCs w:val="20"/>
              </w:rPr>
              <w:t xml:space="preserve">itle </w:t>
            </w:r>
            <w:r w:rsidRPr="00785279">
              <w:rPr>
                <w:rFonts w:ascii="Lato" w:eastAsia="Times New Roman" w:hAnsi="Lato" w:cs="Calibri"/>
                <w:color w:val="000000"/>
                <w:sz w:val="20"/>
                <w:szCs w:val="20"/>
              </w:rPr>
              <w:t xml:space="preserve">I Schoolwide and School Improvement Plans) to ensure schools have plans </w:t>
            </w:r>
            <w:r w:rsidR="002965F3">
              <w:rPr>
                <w:rFonts w:ascii="Lato" w:eastAsia="Times New Roman" w:hAnsi="Lato" w:cs="Calibri"/>
                <w:color w:val="000000"/>
                <w:sz w:val="20"/>
                <w:szCs w:val="20"/>
              </w:rPr>
              <w:t>a</w:t>
            </w:r>
            <w:r w:rsidRPr="00785279">
              <w:rPr>
                <w:rFonts w:ascii="Lato" w:eastAsia="Times New Roman" w:hAnsi="Lato" w:cs="Calibri"/>
                <w:color w:val="000000"/>
                <w:sz w:val="20"/>
                <w:szCs w:val="20"/>
              </w:rPr>
              <w:t>ligned to student needs and to the use of funds.</w:t>
            </w:r>
          </w:p>
        </w:tc>
        <w:tc>
          <w:tcPr>
            <w:tcW w:w="1080" w:type="dxa"/>
            <w:shd w:val="clear" w:color="auto" w:fill="D9D9D9" w:themeFill="background1" w:themeFillShade="D9"/>
            <w:noWrap/>
            <w:vAlign w:val="center"/>
            <w:hideMark/>
          </w:tcPr>
          <w:p w14:paraId="6187ABB6" w14:textId="60FDDF60" w:rsidR="00F71686" w:rsidRPr="006865AD" w:rsidRDefault="005D35D5" w:rsidP="004C0575">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212920129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02E420CA" w14:textId="3A9944F0" w:rsidR="00F71686" w:rsidRPr="00785279" w:rsidRDefault="002254E5" w:rsidP="00D65AB7">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FFE5F35"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15FBED06" w14:textId="1C975A62"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10B87C2" w14:textId="77777777" w:rsidR="00F71686" w:rsidRPr="00782BE3" w:rsidRDefault="00F71686" w:rsidP="00A51678">
            <w:pPr>
              <w:spacing w:after="20"/>
              <w:rPr>
                <w:rFonts w:ascii="Lato" w:eastAsia="Times New Roman" w:hAnsi="Lato" w:cs="Calibri"/>
                <w:color w:val="000000"/>
                <w:sz w:val="20"/>
                <w:szCs w:val="20"/>
              </w:rPr>
            </w:pPr>
          </w:p>
        </w:tc>
        <w:tc>
          <w:tcPr>
            <w:tcW w:w="9720" w:type="dxa"/>
            <w:gridSpan w:val="3"/>
            <w:hideMark/>
          </w:tcPr>
          <w:p w14:paraId="41B830EE" w14:textId="0C778A91"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2BE3">
              <w:rPr>
                <w:rFonts w:ascii="Lato" w:eastAsia="Times New Roman" w:hAnsi="Lato" w:cs="Calibri"/>
                <w:color w:val="000000"/>
                <w:sz w:val="20"/>
                <w:szCs w:val="20"/>
              </w:rPr>
              <w:t>O</w:t>
            </w:r>
            <w:r w:rsidRPr="00785279">
              <w:rPr>
                <w:rFonts w:ascii="Lato" w:eastAsia="Times New Roman" w:hAnsi="Lato" w:cs="Calibri"/>
                <w:color w:val="000000"/>
                <w:sz w:val="20"/>
                <w:szCs w:val="20"/>
              </w:rPr>
              <w:t>ngoing - Coordinate services with local neglected or delinquent facilities, if applicable.</w:t>
            </w:r>
          </w:p>
        </w:tc>
        <w:tc>
          <w:tcPr>
            <w:tcW w:w="1080" w:type="dxa"/>
            <w:noWrap/>
            <w:vAlign w:val="center"/>
            <w:hideMark/>
          </w:tcPr>
          <w:p w14:paraId="5239FF17" w14:textId="406AE88D"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8/22</w:t>
            </w:r>
          </w:p>
        </w:tc>
        <w:sdt>
          <w:sdtPr>
            <w:rPr>
              <w:rFonts w:ascii="Lato" w:eastAsia="Times New Roman" w:hAnsi="Lato" w:cs="Calibri"/>
              <w:color w:val="000000"/>
              <w:sz w:val="20"/>
              <w:szCs w:val="20"/>
            </w:rPr>
            <w:id w:val="1996599663"/>
            <w14:checkbox>
              <w14:checked w14:val="0"/>
              <w14:checkedState w14:val="2612" w14:font="MS Gothic"/>
              <w14:uncheckedState w14:val="2610" w14:font="MS Gothic"/>
            </w14:checkbox>
          </w:sdtPr>
          <w:sdtEndPr/>
          <w:sdtContent>
            <w:tc>
              <w:tcPr>
                <w:tcW w:w="763" w:type="dxa"/>
                <w:vAlign w:val="center"/>
              </w:tcPr>
              <w:p w14:paraId="69FB313E" w14:textId="30E56BE8" w:rsidR="00F71686" w:rsidRPr="00785279" w:rsidRDefault="002254E5" w:rsidP="00243812">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5732B2E"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588E1B3" w14:textId="5E4C6BC9"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2A032BE"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7CC0C695" w14:textId="12640854"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Home Language Survey (HLS) must be administered to all students upon enrollment</w:t>
            </w:r>
            <w:r w:rsidRPr="00782BE3">
              <w:rPr>
                <w:rFonts w:ascii="Lato" w:eastAsia="Times New Roman" w:hAnsi="Lato" w:cs="Calibri"/>
                <w:color w:val="000000"/>
                <w:sz w:val="20"/>
                <w:szCs w:val="20"/>
              </w:rPr>
              <w:t>.</w:t>
            </w:r>
          </w:p>
        </w:tc>
        <w:tc>
          <w:tcPr>
            <w:tcW w:w="1080" w:type="dxa"/>
            <w:shd w:val="clear" w:color="auto" w:fill="D9D9D9" w:themeFill="background1" w:themeFillShade="D9"/>
            <w:noWrap/>
            <w:vAlign w:val="center"/>
            <w:hideMark/>
          </w:tcPr>
          <w:p w14:paraId="0A8F464E" w14:textId="60684A41" w:rsidR="00F71686" w:rsidRPr="006865AD" w:rsidRDefault="005D35D5" w:rsidP="004C0575">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8/15/22</w:t>
            </w:r>
          </w:p>
        </w:tc>
        <w:sdt>
          <w:sdtPr>
            <w:rPr>
              <w:rFonts w:ascii="Lato" w:eastAsia="Times New Roman" w:hAnsi="Lato" w:cs="Calibri"/>
              <w:color w:val="000000"/>
              <w:sz w:val="20"/>
              <w:szCs w:val="20"/>
            </w:rPr>
            <w:id w:val="212673192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7424BA5" w14:textId="123FAD27" w:rsidR="00F71686" w:rsidRPr="00785279" w:rsidRDefault="002254E5" w:rsidP="00432019">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4CFE366"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2F663FA7" w14:textId="265390AE"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BC67635"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5F474ED1" w14:textId="76C76DA6"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Ongoing - Review documentation collected to meet ESEA monitoring requirements and revise or collect additional documentation as needed. </w:t>
            </w:r>
          </w:p>
        </w:tc>
        <w:tc>
          <w:tcPr>
            <w:tcW w:w="1080" w:type="dxa"/>
            <w:noWrap/>
            <w:vAlign w:val="center"/>
            <w:hideMark/>
          </w:tcPr>
          <w:p w14:paraId="4DA78A02" w14:textId="1BF58212"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8/22/22</w:t>
            </w:r>
          </w:p>
        </w:tc>
        <w:sdt>
          <w:sdtPr>
            <w:rPr>
              <w:rFonts w:ascii="Lato" w:eastAsia="Times New Roman" w:hAnsi="Lato" w:cs="Calibri"/>
              <w:color w:val="000000"/>
              <w:sz w:val="20"/>
              <w:szCs w:val="20"/>
            </w:rPr>
            <w:id w:val="-442387358"/>
            <w14:checkbox>
              <w14:checked w14:val="0"/>
              <w14:checkedState w14:val="2612" w14:font="MS Gothic"/>
              <w14:uncheckedState w14:val="2610" w14:font="MS Gothic"/>
            </w14:checkbox>
          </w:sdtPr>
          <w:sdtEndPr/>
          <w:sdtContent>
            <w:tc>
              <w:tcPr>
                <w:tcW w:w="763" w:type="dxa"/>
                <w:vAlign w:val="center"/>
              </w:tcPr>
              <w:p w14:paraId="191FA597" w14:textId="3887BBD4" w:rsidR="00F71686" w:rsidRPr="00785279" w:rsidRDefault="002254E5"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EE227C5"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EE7A64E" w14:textId="751C921F"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A459AA1"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00A4A3BE" w14:textId="49581870" w:rsidR="00F71686" w:rsidRPr="00785279" w:rsidRDefault="00F71686" w:rsidP="008E4E50">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Review/update student selection and exit criteria and procedures for implementing T</w:t>
            </w:r>
            <w:r w:rsidR="00C56C13">
              <w:rPr>
                <w:rFonts w:ascii="Lato" w:eastAsia="Times New Roman" w:hAnsi="Lato" w:cs="Calibri"/>
                <w:color w:val="000000" w:themeColor="text1"/>
                <w:sz w:val="20"/>
                <w:szCs w:val="20"/>
              </w:rPr>
              <w:t xml:space="preserve">itle </w:t>
            </w:r>
            <w:r w:rsidRPr="5ADF6354">
              <w:rPr>
                <w:rFonts w:ascii="Lato" w:eastAsia="Times New Roman" w:hAnsi="Lato" w:cs="Calibri"/>
                <w:color w:val="000000" w:themeColor="text1"/>
                <w:sz w:val="20"/>
                <w:szCs w:val="20"/>
              </w:rPr>
              <w:t xml:space="preserve">I Targeted </w:t>
            </w:r>
            <w:r w:rsidR="00C56C13">
              <w:rPr>
                <w:rFonts w:ascii="Lato" w:eastAsia="Times New Roman" w:hAnsi="Lato" w:cs="Calibri"/>
                <w:color w:val="000000" w:themeColor="text1"/>
                <w:sz w:val="20"/>
                <w:szCs w:val="20"/>
              </w:rPr>
              <w:t>A</w:t>
            </w:r>
            <w:r w:rsidRPr="5ADF6354">
              <w:rPr>
                <w:rFonts w:ascii="Lato" w:eastAsia="Times New Roman" w:hAnsi="Lato" w:cs="Calibri"/>
                <w:color w:val="000000" w:themeColor="text1"/>
                <w:sz w:val="20"/>
                <w:szCs w:val="20"/>
              </w:rPr>
              <w:t>ssistance programs. Document criteria used to identify students in TI schools implementing Targeted Assistance programs.</w:t>
            </w:r>
          </w:p>
        </w:tc>
        <w:tc>
          <w:tcPr>
            <w:tcW w:w="1080" w:type="dxa"/>
            <w:shd w:val="clear" w:color="auto" w:fill="D9D9D9" w:themeFill="background1" w:themeFillShade="D9"/>
            <w:noWrap/>
            <w:vAlign w:val="center"/>
            <w:hideMark/>
          </w:tcPr>
          <w:p w14:paraId="472A5ABC" w14:textId="348BB9F1" w:rsidR="00F71686" w:rsidRPr="006865AD" w:rsidRDefault="005D35D5" w:rsidP="004C0575">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8/29/22</w:t>
            </w:r>
          </w:p>
        </w:tc>
        <w:sdt>
          <w:sdtPr>
            <w:rPr>
              <w:rFonts w:ascii="Lato" w:eastAsia="Times New Roman" w:hAnsi="Lato" w:cs="Calibri"/>
              <w:color w:val="000000"/>
              <w:sz w:val="20"/>
              <w:szCs w:val="20"/>
            </w:rPr>
            <w:id w:val="473109455"/>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68B16CCC" w14:textId="20E42690" w:rsidR="00F71686" w:rsidRPr="00785279" w:rsidRDefault="002254E5" w:rsidP="00D65AB7">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41E9C48"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588AE54C" w14:textId="055E5B17"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9281BCC"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57E3D2A1" w14:textId="0DC25167"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Last </w:t>
            </w:r>
            <w:r w:rsidR="006A6941" w:rsidRPr="5ADF6354">
              <w:rPr>
                <w:rFonts w:ascii="Lato" w:eastAsia="Times New Roman" w:hAnsi="Lato" w:cs="Calibri"/>
                <w:color w:val="000000" w:themeColor="text1"/>
                <w:sz w:val="20"/>
                <w:szCs w:val="20"/>
              </w:rPr>
              <w:t>bu</w:t>
            </w:r>
            <w:r w:rsidRPr="5ADF6354">
              <w:rPr>
                <w:rFonts w:ascii="Lato" w:eastAsia="Times New Roman" w:hAnsi="Lato" w:cs="Calibri"/>
                <w:color w:val="000000" w:themeColor="text1"/>
                <w:sz w:val="20"/>
                <w:szCs w:val="20"/>
              </w:rPr>
              <w:t xml:space="preserve">siness </w:t>
            </w:r>
            <w:r w:rsidR="006A6941" w:rsidRPr="5ADF6354">
              <w:rPr>
                <w:rFonts w:ascii="Lato" w:eastAsia="Times New Roman" w:hAnsi="Lato" w:cs="Calibri"/>
                <w:color w:val="000000" w:themeColor="text1"/>
                <w:sz w:val="20"/>
                <w:szCs w:val="20"/>
              </w:rPr>
              <w:t>d</w:t>
            </w:r>
            <w:r w:rsidRPr="5ADF6354">
              <w:rPr>
                <w:rFonts w:ascii="Lato" w:eastAsia="Times New Roman" w:hAnsi="Lato" w:cs="Calibri"/>
                <w:color w:val="000000" w:themeColor="text1"/>
                <w:sz w:val="20"/>
                <w:szCs w:val="20"/>
              </w:rPr>
              <w:t>ay of August. ESEA End- of-Year Report due in WISEgrants.</w:t>
            </w:r>
          </w:p>
        </w:tc>
        <w:tc>
          <w:tcPr>
            <w:tcW w:w="1080" w:type="dxa"/>
            <w:noWrap/>
            <w:vAlign w:val="center"/>
            <w:hideMark/>
          </w:tcPr>
          <w:p w14:paraId="5A145197" w14:textId="6F691E60"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8/31/22</w:t>
            </w:r>
          </w:p>
        </w:tc>
        <w:sdt>
          <w:sdtPr>
            <w:rPr>
              <w:rFonts w:ascii="Lato" w:eastAsia="Times New Roman" w:hAnsi="Lato" w:cs="Calibri"/>
              <w:color w:val="000000"/>
              <w:sz w:val="20"/>
              <w:szCs w:val="20"/>
            </w:rPr>
            <w:id w:val="-817109194"/>
            <w14:checkbox>
              <w14:checked w14:val="0"/>
              <w14:checkedState w14:val="2612" w14:font="MS Gothic"/>
              <w14:uncheckedState w14:val="2610" w14:font="MS Gothic"/>
            </w14:checkbox>
          </w:sdtPr>
          <w:sdtEndPr/>
          <w:sdtContent>
            <w:tc>
              <w:tcPr>
                <w:tcW w:w="763" w:type="dxa"/>
                <w:vAlign w:val="center"/>
              </w:tcPr>
              <w:p w14:paraId="32444B89" w14:textId="3C4339F8" w:rsidR="00F71686" w:rsidRPr="00785279" w:rsidRDefault="002254E5" w:rsidP="00243812">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FD9282C"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7C12CB96" w14:textId="18E6D6E9"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E4DC20D"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638B6D79" w14:textId="3BEEF105"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Last business day of August - Applications due in WISEgrants.</w:t>
            </w:r>
          </w:p>
        </w:tc>
        <w:tc>
          <w:tcPr>
            <w:tcW w:w="1080" w:type="dxa"/>
            <w:shd w:val="clear" w:color="auto" w:fill="D9D9D9" w:themeFill="background1" w:themeFillShade="D9"/>
            <w:noWrap/>
            <w:vAlign w:val="center"/>
            <w:hideMark/>
          </w:tcPr>
          <w:p w14:paraId="76F3A521" w14:textId="2EBF422F"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8/31/22</w:t>
            </w:r>
          </w:p>
        </w:tc>
        <w:sdt>
          <w:sdtPr>
            <w:rPr>
              <w:rFonts w:ascii="Lato" w:eastAsia="Times New Roman" w:hAnsi="Lato" w:cs="Calibri"/>
              <w:color w:val="000000"/>
              <w:sz w:val="20"/>
              <w:szCs w:val="20"/>
            </w:rPr>
            <w:id w:val="-415328703"/>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3E2A8613" w14:textId="4E7B5F45" w:rsidR="00F71686" w:rsidRPr="00785279" w:rsidRDefault="002254E5" w:rsidP="00243812">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ACF6196"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028923A3" w14:textId="30DFB97E"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3AD0D00"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78192935" w14:textId="702250C4"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 and update School-Family Compact for parent(s) of students receiving T</w:t>
            </w:r>
            <w:r w:rsidR="00C56C13">
              <w:rPr>
                <w:rFonts w:ascii="Lato" w:eastAsia="Times New Roman" w:hAnsi="Lato" w:cs="Calibri"/>
                <w:color w:val="000000" w:themeColor="text1"/>
                <w:sz w:val="20"/>
                <w:szCs w:val="20"/>
              </w:rPr>
              <w:t xml:space="preserve">itle </w:t>
            </w:r>
            <w:r w:rsidRPr="5ADF6354">
              <w:rPr>
                <w:rFonts w:ascii="Lato" w:eastAsia="Times New Roman" w:hAnsi="Lato" w:cs="Calibri"/>
                <w:color w:val="000000" w:themeColor="text1"/>
                <w:sz w:val="20"/>
                <w:szCs w:val="20"/>
              </w:rPr>
              <w:t xml:space="preserve">I services. </w:t>
            </w:r>
          </w:p>
        </w:tc>
        <w:tc>
          <w:tcPr>
            <w:tcW w:w="1080" w:type="dxa"/>
            <w:noWrap/>
            <w:vAlign w:val="center"/>
            <w:hideMark/>
          </w:tcPr>
          <w:p w14:paraId="784ECFDC" w14:textId="1B56E061"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415913561"/>
            <w14:checkbox>
              <w14:checked w14:val="0"/>
              <w14:checkedState w14:val="2612" w14:font="MS Gothic"/>
              <w14:uncheckedState w14:val="2610" w14:font="MS Gothic"/>
            </w14:checkbox>
          </w:sdtPr>
          <w:sdtEndPr/>
          <w:sdtContent>
            <w:tc>
              <w:tcPr>
                <w:tcW w:w="763" w:type="dxa"/>
                <w:vAlign w:val="center"/>
              </w:tcPr>
              <w:p w14:paraId="725AF900" w14:textId="7CD08C10" w:rsidR="00F71686" w:rsidRPr="00785279" w:rsidRDefault="002254E5" w:rsidP="00243812">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1DBF64F"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C633FD8" w14:textId="3E84FEE1"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09A075C"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6228C94D" w14:textId="668226C0"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Update LEA's Comparability procedures and make determination of comparability for Title I schools.</w:t>
            </w:r>
          </w:p>
        </w:tc>
        <w:tc>
          <w:tcPr>
            <w:tcW w:w="1080" w:type="dxa"/>
            <w:shd w:val="clear" w:color="auto" w:fill="D9D9D9" w:themeFill="background1" w:themeFillShade="D9"/>
            <w:noWrap/>
            <w:vAlign w:val="center"/>
            <w:hideMark/>
          </w:tcPr>
          <w:p w14:paraId="51BF8BCE" w14:textId="6EEAAE05"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w:t>
            </w: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5/22</w:t>
            </w:r>
          </w:p>
        </w:tc>
        <w:sdt>
          <w:sdtPr>
            <w:rPr>
              <w:rFonts w:ascii="Lato" w:eastAsia="Times New Roman" w:hAnsi="Lato" w:cs="Calibri"/>
              <w:color w:val="000000"/>
              <w:sz w:val="20"/>
              <w:szCs w:val="20"/>
            </w:rPr>
            <w:id w:val="-46760104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17E20283" w14:textId="0CA06012" w:rsidR="00F71686" w:rsidRPr="00785279" w:rsidRDefault="002254E5" w:rsidP="00243812">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F32D0D6"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6EB1A014" w14:textId="2B826614"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4F32544"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46950B6C" w14:textId="10194830"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LEA notifies parents of students in Title I served buildings of their right to request qualifications of their students' teachers and paraprofessionals. </w:t>
            </w:r>
          </w:p>
        </w:tc>
        <w:tc>
          <w:tcPr>
            <w:tcW w:w="1080" w:type="dxa"/>
            <w:noWrap/>
            <w:vAlign w:val="center"/>
            <w:hideMark/>
          </w:tcPr>
          <w:p w14:paraId="5EE412C9" w14:textId="3C22EC47"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9/12/22</w:t>
            </w:r>
          </w:p>
        </w:tc>
        <w:sdt>
          <w:sdtPr>
            <w:rPr>
              <w:rFonts w:ascii="Lato" w:eastAsia="Times New Roman" w:hAnsi="Lato" w:cs="Calibri"/>
              <w:color w:val="000000"/>
              <w:sz w:val="20"/>
              <w:szCs w:val="20"/>
            </w:rPr>
            <w:id w:val="-939448413"/>
            <w14:checkbox>
              <w14:checked w14:val="0"/>
              <w14:checkedState w14:val="2612" w14:font="MS Gothic"/>
              <w14:uncheckedState w14:val="2610" w14:font="MS Gothic"/>
            </w14:checkbox>
          </w:sdtPr>
          <w:sdtEndPr/>
          <w:sdtContent>
            <w:tc>
              <w:tcPr>
                <w:tcW w:w="763" w:type="dxa"/>
                <w:vAlign w:val="center"/>
              </w:tcPr>
              <w:p w14:paraId="5C796F6C" w14:textId="6B30202D" w:rsidR="00F71686" w:rsidRPr="00785279" w:rsidRDefault="002254E5"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492D9EB"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5F76D8F9" w14:textId="50BEDF3E"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0D2CE112"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2F571128" w14:textId="6EE974A5" w:rsidR="00F71686" w:rsidRPr="00785279" w:rsidRDefault="00F71686" w:rsidP="008E4E50">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Ongoing - Title I requires every LEA that uses funds under Title I or Title III for services to English learners provide parents with notification that outlines their child's identification as an EL and placement in an LIEP. </w:t>
            </w:r>
          </w:p>
        </w:tc>
        <w:tc>
          <w:tcPr>
            <w:tcW w:w="1080" w:type="dxa"/>
            <w:shd w:val="clear" w:color="auto" w:fill="D9D9D9" w:themeFill="background1" w:themeFillShade="D9"/>
            <w:noWrap/>
            <w:vAlign w:val="center"/>
            <w:hideMark/>
          </w:tcPr>
          <w:p w14:paraId="3A3A08F8" w14:textId="22CF4061" w:rsidR="00F71686" w:rsidRPr="006865AD" w:rsidRDefault="005D35D5" w:rsidP="004C0575">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9/12/22</w:t>
            </w:r>
          </w:p>
        </w:tc>
        <w:sdt>
          <w:sdtPr>
            <w:rPr>
              <w:rFonts w:ascii="Lato" w:eastAsia="Times New Roman" w:hAnsi="Lato" w:cs="Calibri"/>
              <w:color w:val="000000"/>
              <w:sz w:val="20"/>
              <w:szCs w:val="20"/>
            </w:rPr>
            <w:id w:val="-117742301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5BE04129" w14:textId="12756F3A" w:rsidR="00F71686" w:rsidRPr="00785279" w:rsidRDefault="002254E5" w:rsidP="00D65AB7">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5872351"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03644BF9" w14:textId="6C62B370"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16B2A68"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6D6EC237" w14:textId="2A157DDA"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LEA provides report card information to parents and community on the progress of each school and the overall district towards meeting staff and student progress related to state and national goals.</w:t>
            </w:r>
          </w:p>
        </w:tc>
        <w:tc>
          <w:tcPr>
            <w:tcW w:w="1080" w:type="dxa"/>
            <w:noWrap/>
            <w:vAlign w:val="center"/>
            <w:hideMark/>
          </w:tcPr>
          <w:p w14:paraId="4D1D9830" w14:textId="03E581E3"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9/19/22</w:t>
            </w:r>
          </w:p>
        </w:tc>
        <w:sdt>
          <w:sdtPr>
            <w:rPr>
              <w:rFonts w:ascii="Lato" w:eastAsia="Times New Roman" w:hAnsi="Lato" w:cs="Calibri"/>
              <w:color w:val="000000"/>
              <w:sz w:val="20"/>
              <w:szCs w:val="20"/>
            </w:rPr>
            <w:id w:val="-784352949"/>
            <w14:checkbox>
              <w14:checked w14:val="0"/>
              <w14:checkedState w14:val="2612" w14:font="MS Gothic"/>
              <w14:uncheckedState w14:val="2610" w14:font="MS Gothic"/>
            </w14:checkbox>
          </w:sdtPr>
          <w:sdtEndPr/>
          <w:sdtContent>
            <w:tc>
              <w:tcPr>
                <w:tcW w:w="763" w:type="dxa"/>
                <w:vAlign w:val="center"/>
              </w:tcPr>
              <w:p w14:paraId="786843B6" w14:textId="6585946C" w:rsidR="00F71686" w:rsidRPr="00785279" w:rsidRDefault="002254E5"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18AC7CD"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01CB5B83" w14:textId="641FBD8A"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78FFDB3"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39C33D77" w14:textId="57468603"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Link LEA website to the WISEdash ESSA tab</w:t>
            </w:r>
            <w:r w:rsidRPr="00782BE3">
              <w:rPr>
                <w:rFonts w:ascii="Lato" w:eastAsia="Times New Roman" w:hAnsi="Lato" w:cs="Calibri"/>
                <w:color w:val="000000"/>
                <w:sz w:val="20"/>
                <w:szCs w:val="20"/>
              </w:rPr>
              <w:t>.</w:t>
            </w:r>
          </w:p>
        </w:tc>
        <w:tc>
          <w:tcPr>
            <w:tcW w:w="1080" w:type="dxa"/>
            <w:shd w:val="clear" w:color="auto" w:fill="D9D9D9" w:themeFill="background1" w:themeFillShade="D9"/>
            <w:noWrap/>
            <w:vAlign w:val="center"/>
            <w:hideMark/>
          </w:tcPr>
          <w:p w14:paraId="1219C5F1" w14:textId="16B4A13B"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9/26/22</w:t>
            </w:r>
          </w:p>
        </w:tc>
        <w:sdt>
          <w:sdtPr>
            <w:rPr>
              <w:rFonts w:ascii="Lato" w:eastAsia="Times New Roman" w:hAnsi="Lato" w:cs="Calibri"/>
              <w:color w:val="000000"/>
              <w:sz w:val="20"/>
              <w:szCs w:val="20"/>
            </w:rPr>
            <w:id w:val="1475257653"/>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1D716F4" w14:textId="5CFFAB48" w:rsidR="00F71686" w:rsidRPr="00785279" w:rsidRDefault="00C56C13" w:rsidP="00243812">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0B74E92"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A1A61" w:rsidRPr="00785279" w14:paraId="4491732D" w14:textId="034DFF0D"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FE195B3"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hideMark/>
          </w:tcPr>
          <w:p w14:paraId="71826377" w14:textId="6AE25EE3" w:rsidR="00F71686" w:rsidRPr="00785279" w:rsidRDefault="00F71686" w:rsidP="008E4E50">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Within the first 30 days of enrollment, screen for English Language proficiency and notify parents. Refer to Ch</w:t>
            </w:r>
            <w:r w:rsidR="00B54AC3" w:rsidRPr="5ADF6354">
              <w:rPr>
                <w:rFonts w:ascii="Lato" w:eastAsia="Times New Roman" w:hAnsi="Lato" w:cs="Calibri"/>
                <w:color w:val="000000" w:themeColor="text1"/>
                <w:sz w:val="20"/>
                <w:szCs w:val="20"/>
              </w:rPr>
              <w:t>.</w:t>
            </w:r>
            <w:r w:rsidRPr="5ADF6354">
              <w:rPr>
                <w:rFonts w:ascii="Lato" w:eastAsia="Times New Roman" w:hAnsi="Lato" w:cs="Calibri"/>
                <w:color w:val="000000" w:themeColor="text1"/>
                <w:sz w:val="20"/>
                <w:szCs w:val="20"/>
              </w:rPr>
              <w:t xml:space="preserve"> 3 of the EL Policy Handbook for details regarding parent/family notification.</w:t>
            </w:r>
          </w:p>
        </w:tc>
        <w:tc>
          <w:tcPr>
            <w:tcW w:w="1080" w:type="dxa"/>
            <w:noWrap/>
            <w:vAlign w:val="center"/>
            <w:hideMark/>
          </w:tcPr>
          <w:p w14:paraId="322EB2E3" w14:textId="2A9A1E04" w:rsidR="00F71686" w:rsidRPr="006865AD" w:rsidRDefault="005D35D5" w:rsidP="004C0575">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9/26/22</w:t>
            </w:r>
          </w:p>
        </w:tc>
        <w:sdt>
          <w:sdtPr>
            <w:rPr>
              <w:rFonts w:ascii="Lato" w:eastAsia="Times New Roman" w:hAnsi="Lato" w:cs="Calibri"/>
              <w:color w:val="000000"/>
              <w:sz w:val="20"/>
              <w:szCs w:val="20"/>
            </w:rPr>
            <w:id w:val="1294021421"/>
            <w14:checkbox>
              <w14:checked w14:val="0"/>
              <w14:checkedState w14:val="2612" w14:font="MS Gothic"/>
              <w14:uncheckedState w14:val="2610" w14:font="MS Gothic"/>
            </w14:checkbox>
          </w:sdtPr>
          <w:sdtEndPr/>
          <w:sdtContent>
            <w:tc>
              <w:tcPr>
                <w:tcW w:w="763" w:type="dxa"/>
                <w:vAlign w:val="center"/>
              </w:tcPr>
              <w:p w14:paraId="6AEF915B" w14:textId="4305D205" w:rsidR="00F71686" w:rsidRPr="00785279" w:rsidRDefault="002254E5"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23E3830"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DBB7BF2" w14:textId="07FE789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4DACD66"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1AFC4E7B" w14:textId="53D455D2" w:rsidR="00F71686" w:rsidRPr="00785279" w:rsidRDefault="00F71686" w:rsidP="008E4E50">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w:t>
            </w:r>
            <w:r w:rsidR="0070719B" w:rsidRPr="5ADF6354">
              <w:rPr>
                <w:rFonts w:ascii="Lato" w:eastAsia="Times New Roman" w:hAnsi="Lato" w:cs="Calibri"/>
                <w:color w:val="000000" w:themeColor="text1"/>
                <w:sz w:val="20"/>
                <w:szCs w:val="20"/>
              </w:rPr>
              <w:t>/</w:t>
            </w:r>
            <w:r w:rsidRPr="5ADF6354">
              <w:rPr>
                <w:rFonts w:ascii="Lato" w:eastAsia="Times New Roman" w:hAnsi="Lato" w:cs="Calibri"/>
                <w:color w:val="000000" w:themeColor="text1"/>
                <w:sz w:val="20"/>
                <w:szCs w:val="20"/>
              </w:rPr>
              <w:t xml:space="preserve">update student </w:t>
            </w:r>
            <w:r w:rsidR="00C56C13" w:rsidRPr="5ADF6354">
              <w:rPr>
                <w:rFonts w:ascii="Lato" w:eastAsia="Times New Roman" w:hAnsi="Lato" w:cs="Calibri"/>
                <w:color w:val="000000" w:themeColor="text1"/>
                <w:sz w:val="20"/>
                <w:szCs w:val="20"/>
              </w:rPr>
              <w:t>selection and</w:t>
            </w:r>
            <w:r w:rsidRPr="5ADF6354">
              <w:rPr>
                <w:rFonts w:ascii="Lato" w:eastAsia="Times New Roman" w:hAnsi="Lato" w:cs="Calibri"/>
                <w:color w:val="000000" w:themeColor="text1"/>
                <w:sz w:val="20"/>
                <w:szCs w:val="20"/>
              </w:rPr>
              <w:t xml:space="preserve"> exit criteria and procedure for implementing TI Equitable Share Private School programs. Document criteria used to identify students in private schools receiving TI services. </w:t>
            </w:r>
          </w:p>
        </w:tc>
        <w:tc>
          <w:tcPr>
            <w:tcW w:w="1080" w:type="dxa"/>
            <w:shd w:val="clear" w:color="auto" w:fill="D9D9D9" w:themeFill="background1" w:themeFillShade="D9"/>
            <w:noWrap/>
            <w:vAlign w:val="center"/>
            <w:hideMark/>
          </w:tcPr>
          <w:p w14:paraId="5C5B82F3" w14:textId="757E412A" w:rsidR="00F71686" w:rsidRPr="006865AD" w:rsidRDefault="005D35D5" w:rsidP="004C0575">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9/30/22</w:t>
            </w:r>
          </w:p>
        </w:tc>
        <w:sdt>
          <w:sdtPr>
            <w:rPr>
              <w:rFonts w:ascii="Lato" w:eastAsia="Times New Roman" w:hAnsi="Lato" w:cs="Calibri"/>
              <w:color w:val="000000"/>
              <w:sz w:val="20"/>
              <w:szCs w:val="20"/>
            </w:rPr>
            <w:id w:val="-1401284769"/>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6611463A" w14:textId="76A97952" w:rsidR="00F71686" w:rsidRPr="00785279" w:rsidRDefault="002254E5" w:rsidP="00D65AB7">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863DEBD"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00730C4F" w14:textId="3A64DBDE"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B024F9B"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FFFFFF" w:themeFill="background1"/>
            <w:hideMark/>
          </w:tcPr>
          <w:p w14:paraId="5C8EBA52" w14:textId="29068AA9"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LEAs selected for monitoring </w:t>
            </w:r>
            <w:r w:rsidRPr="00782BE3">
              <w:rPr>
                <w:rFonts w:ascii="Lato" w:eastAsia="Times New Roman" w:hAnsi="Lato" w:cs="Calibri"/>
                <w:color w:val="000000"/>
                <w:sz w:val="20"/>
                <w:szCs w:val="20"/>
              </w:rPr>
              <w:t>receive</w:t>
            </w:r>
            <w:r w:rsidRPr="00785279">
              <w:rPr>
                <w:rFonts w:ascii="Lato" w:eastAsia="Times New Roman" w:hAnsi="Lato" w:cs="Calibri"/>
                <w:color w:val="000000"/>
                <w:sz w:val="20"/>
                <w:szCs w:val="20"/>
              </w:rPr>
              <w:t xml:space="preserve"> notice from the DPI. </w:t>
            </w:r>
          </w:p>
        </w:tc>
        <w:tc>
          <w:tcPr>
            <w:tcW w:w="1080" w:type="dxa"/>
            <w:noWrap/>
            <w:vAlign w:val="center"/>
            <w:hideMark/>
          </w:tcPr>
          <w:p w14:paraId="6A8EB999" w14:textId="0796CD91"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9/30/22</w:t>
            </w:r>
          </w:p>
        </w:tc>
        <w:sdt>
          <w:sdtPr>
            <w:rPr>
              <w:rFonts w:ascii="Lato" w:eastAsia="Times New Roman" w:hAnsi="Lato" w:cs="Calibri"/>
              <w:color w:val="000000"/>
              <w:sz w:val="20"/>
              <w:szCs w:val="20"/>
            </w:rPr>
            <w:id w:val="378129165"/>
            <w14:checkbox>
              <w14:checked w14:val="0"/>
              <w14:checkedState w14:val="2612" w14:font="MS Gothic"/>
              <w14:uncheckedState w14:val="2610" w14:font="MS Gothic"/>
            </w14:checkbox>
          </w:sdtPr>
          <w:sdtEndPr/>
          <w:sdtContent>
            <w:tc>
              <w:tcPr>
                <w:tcW w:w="763" w:type="dxa"/>
                <w:vAlign w:val="center"/>
              </w:tcPr>
              <w:p w14:paraId="46184DA6" w14:textId="103B7AD9" w:rsidR="00F71686" w:rsidRPr="00785279" w:rsidRDefault="002254E5" w:rsidP="00CA5D8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A539A01"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05D7002A" w14:textId="044807B6"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0482084"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58ABF17D" w14:textId="48FF4D82" w:rsidR="00F71686" w:rsidRPr="00785279" w:rsidRDefault="00F71686" w:rsidP="008E4E50">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Submit Title I Carryover Waiver for excess carryover (over 15%). </w:t>
            </w:r>
          </w:p>
        </w:tc>
        <w:tc>
          <w:tcPr>
            <w:tcW w:w="1080" w:type="dxa"/>
            <w:shd w:val="clear" w:color="auto" w:fill="D9D9D9" w:themeFill="background1" w:themeFillShade="D9"/>
            <w:noWrap/>
            <w:vAlign w:val="center"/>
            <w:hideMark/>
          </w:tcPr>
          <w:p w14:paraId="575C2A7E" w14:textId="3F58D6F8" w:rsidR="00F71686" w:rsidRPr="006865AD" w:rsidRDefault="005D35D5"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9/30/22</w:t>
            </w:r>
          </w:p>
        </w:tc>
        <w:sdt>
          <w:sdtPr>
            <w:rPr>
              <w:rFonts w:ascii="Lato" w:eastAsia="Times New Roman" w:hAnsi="Lato" w:cs="Calibri"/>
              <w:color w:val="000000"/>
              <w:sz w:val="20"/>
              <w:szCs w:val="20"/>
            </w:rPr>
            <w:id w:val="628354303"/>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D8FCCC6" w14:textId="2F1E1EDC" w:rsidR="00F71686" w:rsidRPr="00785279" w:rsidRDefault="002254E5" w:rsidP="00243812">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A5C8172"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3E0C7E90" w14:textId="29DED253"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002C16B"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FFFFFF" w:themeFill="background1"/>
            <w:hideMark/>
          </w:tcPr>
          <w:p w14:paraId="242DFD50" w14:textId="054D581C" w:rsidR="00F71686" w:rsidRPr="00785279" w:rsidRDefault="00F71686" w:rsidP="008E4E50">
            <w:pPr>
              <w:spacing w:before="4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Title III Application due in WISEgrants for LEAs and consortium leaders.</w:t>
            </w:r>
          </w:p>
        </w:tc>
        <w:tc>
          <w:tcPr>
            <w:tcW w:w="1080" w:type="dxa"/>
            <w:shd w:val="clear" w:color="auto" w:fill="FFFFFF" w:themeFill="background1"/>
            <w:noWrap/>
            <w:vAlign w:val="center"/>
            <w:hideMark/>
          </w:tcPr>
          <w:p w14:paraId="135BA66E" w14:textId="4E3BB0C6" w:rsidR="00F71686" w:rsidRPr="006865AD" w:rsidRDefault="005D35D5" w:rsidP="004C0575">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6865AD">
              <w:rPr>
                <w:rFonts w:ascii="Lato" w:eastAsia="Times New Roman" w:hAnsi="Lato" w:cs="Calibri"/>
                <w:color w:val="000000"/>
                <w:sz w:val="19"/>
                <w:szCs w:val="19"/>
              </w:rPr>
              <w:t>9/30/22</w:t>
            </w:r>
          </w:p>
        </w:tc>
        <w:sdt>
          <w:sdtPr>
            <w:rPr>
              <w:rFonts w:ascii="Lato" w:eastAsia="Times New Roman" w:hAnsi="Lato" w:cs="Calibri"/>
              <w:color w:val="000000"/>
              <w:sz w:val="20"/>
              <w:szCs w:val="20"/>
            </w:rPr>
            <w:id w:val="-14464741"/>
            <w14:checkbox>
              <w14:checked w14:val="0"/>
              <w14:checkedState w14:val="2612" w14:font="MS Gothic"/>
              <w14:uncheckedState w14:val="2610" w14:font="MS Gothic"/>
            </w14:checkbox>
          </w:sdtPr>
          <w:sdtEndPr/>
          <w:sdtContent>
            <w:tc>
              <w:tcPr>
                <w:tcW w:w="763" w:type="dxa"/>
                <w:shd w:val="clear" w:color="auto" w:fill="FFFFFF" w:themeFill="background1"/>
                <w:vAlign w:val="center"/>
              </w:tcPr>
              <w:p w14:paraId="43AEA5E3" w14:textId="762F573D" w:rsidR="00F71686" w:rsidRPr="00785279" w:rsidRDefault="002254E5" w:rsidP="00243812">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43780CF"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2333E1D5" w14:textId="40556A0E" w:rsidTr="5ADF635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7A21D3E" w14:textId="77777777" w:rsidR="00F71686" w:rsidRPr="00785279" w:rsidRDefault="00F71686" w:rsidP="00A51678">
            <w:pPr>
              <w:spacing w:after="2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0060216C" w14:textId="74C2FE49" w:rsidR="00F71686" w:rsidRPr="00785279" w:rsidRDefault="00F71686" w:rsidP="008E4E50">
            <w:pPr>
              <w:spacing w:before="60" w:after="6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Initiate the application process for new schoolwide programs, if applicable.</w:t>
            </w:r>
          </w:p>
        </w:tc>
        <w:tc>
          <w:tcPr>
            <w:tcW w:w="1080" w:type="dxa"/>
            <w:shd w:val="clear" w:color="auto" w:fill="D9D9D9" w:themeFill="background1" w:themeFillShade="D9"/>
            <w:noWrap/>
            <w:vAlign w:val="center"/>
            <w:hideMark/>
          </w:tcPr>
          <w:p w14:paraId="02EEEE2D" w14:textId="62F97D1C" w:rsidR="00F71686" w:rsidRPr="006865AD" w:rsidRDefault="00F71686" w:rsidP="004C0575">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6865AD">
              <w:rPr>
                <w:rFonts w:ascii="Lato" w:eastAsia="Times New Roman" w:hAnsi="Lato" w:cs="Calibri"/>
                <w:color w:val="000000"/>
                <w:sz w:val="19"/>
                <w:szCs w:val="19"/>
              </w:rPr>
              <w:t>10/</w:t>
            </w:r>
            <w:r w:rsidR="005D35D5">
              <w:rPr>
                <w:rFonts w:ascii="Lato" w:eastAsia="Times New Roman" w:hAnsi="Lato" w:cs="Calibri"/>
                <w:color w:val="000000"/>
                <w:sz w:val="19"/>
                <w:szCs w:val="19"/>
              </w:rPr>
              <w:t>0</w:t>
            </w:r>
            <w:r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1090118358"/>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1FDB4B50" w14:textId="48C48CCE" w:rsidR="00F71686" w:rsidRPr="00785279" w:rsidRDefault="002254E5" w:rsidP="00243812">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7D2614C"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25F20BF6" w14:textId="4CEB5BA7"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021D5641" w14:textId="77777777" w:rsidR="00F71686" w:rsidRPr="00785279" w:rsidRDefault="00F71686" w:rsidP="00960FA8">
            <w:pPr>
              <w:spacing w:before="60" w:after="20" w:line="192" w:lineRule="auto"/>
              <w:rPr>
                <w:rFonts w:ascii="Lato" w:eastAsia="Times New Roman" w:hAnsi="Lato" w:cs="Calibri"/>
                <w:color w:val="000000"/>
                <w:sz w:val="20"/>
                <w:szCs w:val="20"/>
              </w:rPr>
            </w:pPr>
          </w:p>
        </w:tc>
        <w:tc>
          <w:tcPr>
            <w:tcW w:w="9720" w:type="dxa"/>
            <w:gridSpan w:val="3"/>
            <w:shd w:val="clear" w:color="auto" w:fill="FFFFFF" w:themeFill="background1"/>
            <w:hideMark/>
          </w:tcPr>
          <w:p w14:paraId="186B740C" w14:textId="29025E2B" w:rsidR="00F71686" w:rsidRPr="00785279" w:rsidRDefault="00F71686" w:rsidP="008E4E50">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Contact private schools to schedule on-going consultation check in.</w:t>
            </w:r>
          </w:p>
        </w:tc>
        <w:tc>
          <w:tcPr>
            <w:tcW w:w="1080" w:type="dxa"/>
            <w:shd w:val="clear" w:color="auto" w:fill="FFFFFF" w:themeFill="background1"/>
            <w:noWrap/>
            <w:vAlign w:val="center"/>
            <w:hideMark/>
          </w:tcPr>
          <w:p w14:paraId="6D4FB57A" w14:textId="18418B91" w:rsidR="00F71686" w:rsidRPr="006865AD" w:rsidRDefault="00F71686" w:rsidP="004C0575">
            <w:pPr>
              <w:spacing w:before="6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6865AD">
              <w:rPr>
                <w:rFonts w:ascii="Lato" w:eastAsia="Times New Roman" w:hAnsi="Lato" w:cs="Calibri"/>
                <w:color w:val="000000"/>
                <w:sz w:val="19"/>
                <w:szCs w:val="19"/>
              </w:rPr>
              <w:t>10/</w:t>
            </w:r>
            <w:r w:rsidR="005D35D5">
              <w:rPr>
                <w:rFonts w:ascii="Lato" w:eastAsia="Times New Roman" w:hAnsi="Lato" w:cs="Calibri"/>
                <w:color w:val="000000"/>
                <w:sz w:val="19"/>
                <w:szCs w:val="19"/>
              </w:rPr>
              <w:t>0</w:t>
            </w:r>
            <w:r w:rsidRPr="006865AD">
              <w:rPr>
                <w:rFonts w:ascii="Lato" w:eastAsia="Times New Roman" w:hAnsi="Lato" w:cs="Calibri"/>
                <w:color w:val="000000"/>
                <w:sz w:val="19"/>
                <w:szCs w:val="19"/>
              </w:rPr>
              <w:t>1/22</w:t>
            </w:r>
          </w:p>
        </w:tc>
        <w:sdt>
          <w:sdtPr>
            <w:rPr>
              <w:rFonts w:ascii="Lato" w:eastAsia="Times New Roman" w:hAnsi="Lato" w:cs="Calibri"/>
              <w:color w:val="000000"/>
              <w:sz w:val="20"/>
              <w:szCs w:val="20"/>
            </w:rPr>
            <w:id w:val="1116872602"/>
            <w14:checkbox>
              <w14:checked w14:val="0"/>
              <w14:checkedState w14:val="2612" w14:font="MS Gothic"/>
              <w14:uncheckedState w14:val="2610" w14:font="MS Gothic"/>
            </w14:checkbox>
          </w:sdtPr>
          <w:sdtEndPr/>
          <w:sdtContent>
            <w:tc>
              <w:tcPr>
                <w:tcW w:w="763" w:type="dxa"/>
                <w:shd w:val="clear" w:color="auto" w:fill="FFFFFF" w:themeFill="background1"/>
                <w:vAlign w:val="center"/>
              </w:tcPr>
              <w:p w14:paraId="7B61B754" w14:textId="5986D0CC" w:rsidR="00F71686" w:rsidRPr="00785279" w:rsidRDefault="002254E5" w:rsidP="00960FA8">
                <w:pPr>
                  <w:spacing w:before="6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C27F499"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2F1D7EC1" w14:textId="23DF971B"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F5C1B5F" w14:textId="77777777" w:rsidR="00F71686" w:rsidRPr="00785279" w:rsidRDefault="00F71686" w:rsidP="00A51678">
            <w:pPr>
              <w:spacing w:after="2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51C1972F" w14:textId="231B2244"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Submit claims for reimbursement.</w:t>
            </w:r>
          </w:p>
        </w:tc>
        <w:tc>
          <w:tcPr>
            <w:tcW w:w="1260" w:type="dxa"/>
            <w:gridSpan w:val="2"/>
            <w:shd w:val="clear" w:color="auto" w:fill="D9D9D9" w:themeFill="background1" w:themeFillShade="D9"/>
            <w:noWrap/>
            <w:vAlign w:val="center"/>
            <w:hideMark/>
          </w:tcPr>
          <w:p w14:paraId="0AD1D678" w14:textId="566B73A2" w:rsidR="00F71686" w:rsidRPr="00302DF0" w:rsidRDefault="00F71686" w:rsidP="00A07D49">
            <w:pPr>
              <w:spacing w:before="6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302DF0">
              <w:rPr>
                <w:rFonts w:ascii="Lato" w:eastAsia="Times New Roman" w:hAnsi="Lato" w:cs="Calibri"/>
                <w:color w:val="000000"/>
                <w:sz w:val="19"/>
                <w:szCs w:val="19"/>
              </w:rPr>
              <w:t>10/</w:t>
            </w:r>
            <w:r w:rsidR="00166502">
              <w:rPr>
                <w:rFonts w:ascii="Lato" w:eastAsia="Times New Roman" w:hAnsi="Lato" w:cs="Calibri"/>
                <w:color w:val="000000"/>
                <w:sz w:val="19"/>
                <w:szCs w:val="19"/>
              </w:rPr>
              <w:t>0</w:t>
            </w:r>
            <w:r w:rsidRPr="00302DF0">
              <w:rPr>
                <w:rFonts w:ascii="Lato" w:eastAsia="Times New Roman" w:hAnsi="Lato" w:cs="Calibri"/>
                <w:color w:val="000000"/>
                <w:sz w:val="19"/>
                <w:szCs w:val="19"/>
              </w:rPr>
              <w:t>3/22</w:t>
            </w:r>
          </w:p>
        </w:tc>
        <w:sdt>
          <w:sdtPr>
            <w:rPr>
              <w:rFonts w:ascii="Lato" w:eastAsia="Times New Roman" w:hAnsi="Lato" w:cs="Calibri"/>
              <w:color w:val="000000"/>
              <w:sz w:val="20"/>
              <w:szCs w:val="20"/>
            </w:rPr>
            <w:id w:val="-1742392922"/>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4B18C259" w14:textId="004AB8A1" w:rsidR="00F71686" w:rsidRPr="00785279" w:rsidRDefault="002254E5" w:rsidP="00A07D49">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3B4B4A9"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07265CCF" w14:textId="568386AB"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C280E5E" w14:textId="77777777" w:rsidR="00F71686" w:rsidRPr="00785279" w:rsidRDefault="00F71686" w:rsidP="00785279">
            <w:pPr>
              <w:rPr>
                <w:rFonts w:ascii="Lato" w:eastAsia="Times New Roman" w:hAnsi="Lato" w:cs="Calibri"/>
                <w:color w:val="000000"/>
                <w:sz w:val="20"/>
                <w:szCs w:val="20"/>
              </w:rPr>
            </w:pPr>
          </w:p>
        </w:tc>
        <w:tc>
          <w:tcPr>
            <w:tcW w:w="9540" w:type="dxa"/>
            <w:gridSpan w:val="2"/>
            <w:hideMark/>
          </w:tcPr>
          <w:p w14:paraId="19947EB1" w14:textId="4B92DCA9"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Complete Title III/ESOL (English for Speakers of Other Languages) initial placement testing and parent notifications within 30 days from enrollment date.</w:t>
            </w:r>
          </w:p>
        </w:tc>
        <w:tc>
          <w:tcPr>
            <w:tcW w:w="1260" w:type="dxa"/>
            <w:gridSpan w:val="2"/>
            <w:noWrap/>
            <w:vAlign w:val="center"/>
            <w:hideMark/>
          </w:tcPr>
          <w:p w14:paraId="70CD1833" w14:textId="772E7097" w:rsidR="00F71686" w:rsidRPr="00302DF0" w:rsidRDefault="00F71686" w:rsidP="00104015">
            <w:pPr>
              <w:spacing w:before="40" w:after="4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302DF0">
              <w:rPr>
                <w:rFonts w:ascii="Lato" w:eastAsia="Times New Roman" w:hAnsi="Lato" w:cs="Calibri"/>
                <w:color w:val="000000"/>
                <w:sz w:val="19"/>
                <w:szCs w:val="19"/>
              </w:rPr>
              <w:t>10/10/22</w:t>
            </w:r>
          </w:p>
        </w:tc>
        <w:sdt>
          <w:sdtPr>
            <w:rPr>
              <w:rFonts w:ascii="Lato" w:eastAsia="Times New Roman" w:hAnsi="Lato" w:cs="Calibri"/>
              <w:color w:val="000000"/>
              <w:sz w:val="20"/>
              <w:szCs w:val="20"/>
            </w:rPr>
            <w:id w:val="46038709"/>
            <w14:checkbox>
              <w14:checked w14:val="0"/>
              <w14:checkedState w14:val="2612" w14:font="MS Gothic"/>
              <w14:uncheckedState w14:val="2610" w14:font="MS Gothic"/>
            </w14:checkbox>
          </w:sdtPr>
          <w:sdtEndPr/>
          <w:sdtContent>
            <w:tc>
              <w:tcPr>
                <w:tcW w:w="763" w:type="dxa"/>
                <w:vAlign w:val="center"/>
              </w:tcPr>
              <w:p w14:paraId="53979DB0" w14:textId="2967F089" w:rsidR="00F71686" w:rsidRPr="00785279" w:rsidRDefault="002254E5" w:rsidP="00104015">
                <w:pPr>
                  <w:spacing w:before="40" w:after="4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ED22EB5"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27CC7375" w14:textId="30568E67"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5D3AED6" w14:textId="77777777" w:rsidR="00F71686" w:rsidRPr="00782BE3" w:rsidRDefault="00F71686" w:rsidP="00785279">
            <w:pPr>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65C32379" w14:textId="0339E286"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Communicate with participating private schools and monitor and evaluate services provided to eligible private school students, their families, and teachers.</w:t>
            </w:r>
          </w:p>
        </w:tc>
        <w:tc>
          <w:tcPr>
            <w:tcW w:w="1260" w:type="dxa"/>
            <w:gridSpan w:val="2"/>
            <w:shd w:val="clear" w:color="auto" w:fill="D9D9D9" w:themeFill="background1" w:themeFillShade="D9"/>
            <w:noWrap/>
            <w:vAlign w:val="center"/>
            <w:hideMark/>
          </w:tcPr>
          <w:p w14:paraId="0A34D498" w14:textId="0E60E88F" w:rsidR="00F71686" w:rsidRPr="001A1DCD" w:rsidRDefault="00F71686" w:rsidP="00F60183">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10/17/22</w:t>
            </w:r>
          </w:p>
        </w:tc>
        <w:sdt>
          <w:sdtPr>
            <w:rPr>
              <w:rFonts w:ascii="Lato" w:eastAsia="Times New Roman" w:hAnsi="Lato" w:cs="Calibri"/>
              <w:color w:val="000000"/>
              <w:sz w:val="20"/>
              <w:szCs w:val="20"/>
            </w:rPr>
            <w:id w:val="1995140577"/>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010CC45D" w14:textId="5BC85BC2" w:rsidR="00F71686" w:rsidRPr="00785279" w:rsidRDefault="002254E5" w:rsidP="00F60183">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3A1C530"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3625C6AA" w14:textId="701665A7"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39E102E" w14:textId="77777777" w:rsidR="00F71686" w:rsidRPr="00785279" w:rsidRDefault="00F71686" w:rsidP="00785279">
            <w:pPr>
              <w:rPr>
                <w:rFonts w:ascii="Lato" w:eastAsia="Times New Roman" w:hAnsi="Lato" w:cs="Calibri"/>
                <w:color w:val="000000"/>
                <w:sz w:val="20"/>
                <w:szCs w:val="20"/>
              </w:rPr>
            </w:pPr>
          </w:p>
        </w:tc>
        <w:tc>
          <w:tcPr>
            <w:tcW w:w="9540" w:type="dxa"/>
            <w:gridSpan w:val="2"/>
            <w:hideMark/>
          </w:tcPr>
          <w:p w14:paraId="697617BC" w14:textId="34E72C5F"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Establish a plan and timeline for working with other federal programs in the district to coordinate the consolidated application in the next year.</w:t>
            </w:r>
          </w:p>
        </w:tc>
        <w:tc>
          <w:tcPr>
            <w:tcW w:w="1260" w:type="dxa"/>
            <w:gridSpan w:val="2"/>
            <w:noWrap/>
            <w:vAlign w:val="center"/>
            <w:hideMark/>
          </w:tcPr>
          <w:p w14:paraId="72796508" w14:textId="5806A4AB" w:rsidR="00F71686" w:rsidRPr="001A1DCD" w:rsidRDefault="00F71686" w:rsidP="00F60183">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10/24/22</w:t>
            </w:r>
          </w:p>
        </w:tc>
        <w:sdt>
          <w:sdtPr>
            <w:rPr>
              <w:rFonts w:ascii="Lato" w:eastAsia="Times New Roman" w:hAnsi="Lato" w:cs="Calibri"/>
              <w:color w:val="000000"/>
              <w:sz w:val="20"/>
              <w:szCs w:val="20"/>
            </w:rPr>
            <w:id w:val="-978295777"/>
            <w14:checkbox>
              <w14:checked w14:val="0"/>
              <w14:checkedState w14:val="2612" w14:font="MS Gothic"/>
              <w14:uncheckedState w14:val="2610" w14:font="MS Gothic"/>
            </w14:checkbox>
          </w:sdtPr>
          <w:sdtEndPr/>
          <w:sdtContent>
            <w:tc>
              <w:tcPr>
                <w:tcW w:w="763" w:type="dxa"/>
                <w:vAlign w:val="center"/>
              </w:tcPr>
              <w:p w14:paraId="621209A2" w14:textId="20BDC2CD" w:rsidR="00F71686" w:rsidRPr="00785279" w:rsidRDefault="002254E5" w:rsidP="00F60183">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6469FBF"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1E9A443E" w14:textId="7E6B2166"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5A968B5" w14:textId="77777777" w:rsidR="00F71686" w:rsidRPr="00785279" w:rsidRDefault="00F71686" w:rsidP="00785279">
            <w:pPr>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62432AD1" w14:textId="5EB3D292"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Comparability Report due in WISEgrants (Schools with identical grade spans and/or overlapping grade spans will need to complete this).</w:t>
            </w:r>
          </w:p>
        </w:tc>
        <w:tc>
          <w:tcPr>
            <w:tcW w:w="1260" w:type="dxa"/>
            <w:gridSpan w:val="2"/>
            <w:shd w:val="clear" w:color="auto" w:fill="D9D9D9" w:themeFill="background1" w:themeFillShade="D9"/>
            <w:noWrap/>
            <w:vAlign w:val="center"/>
            <w:hideMark/>
          </w:tcPr>
          <w:p w14:paraId="45CE8392" w14:textId="51F2D3B0" w:rsidR="00F71686" w:rsidRPr="001A1DCD" w:rsidRDefault="00F71686" w:rsidP="00F60183">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10/31/22</w:t>
            </w:r>
          </w:p>
        </w:tc>
        <w:sdt>
          <w:sdtPr>
            <w:rPr>
              <w:rFonts w:ascii="Lato" w:eastAsia="Times New Roman" w:hAnsi="Lato" w:cs="Calibri"/>
              <w:color w:val="000000"/>
              <w:sz w:val="20"/>
              <w:szCs w:val="20"/>
            </w:rPr>
            <w:id w:val="3354872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068A76ED" w14:textId="05DF35CF" w:rsidR="00F71686" w:rsidRPr="00785279" w:rsidRDefault="002254E5" w:rsidP="00F60183">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EED3D0A"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2F5A9818" w14:textId="1E4B938F"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5CB3179" w14:textId="77777777" w:rsidR="00F71686" w:rsidRPr="00785279" w:rsidRDefault="00F71686" w:rsidP="00785279">
            <w:pPr>
              <w:rPr>
                <w:rFonts w:ascii="Lato" w:eastAsia="Times New Roman" w:hAnsi="Lato" w:cs="Calibri"/>
                <w:color w:val="000000"/>
                <w:sz w:val="20"/>
                <w:szCs w:val="20"/>
              </w:rPr>
            </w:pPr>
          </w:p>
        </w:tc>
        <w:tc>
          <w:tcPr>
            <w:tcW w:w="9540" w:type="dxa"/>
            <w:gridSpan w:val="2"/>
            <w:hideMark/>
          </w:tcPr>
          <w:p w14:paraId="1F38CDF3" w14:textId="7F22D17A" w:rsidR="00F71686" w:rsidRPr="00785279" w:rsidRDefault="00F71686" w:rsidP="009A5B25">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Ongoing - Follow the LEA's time and effort procedures for federally funded staff. </w:t>
            </w:r>
          </w:p>
        </w:tc>
        <w:tc>
          <w:tcPr>
            <w:tcW w:w="1260" w:type="dxa"/>
            <w:gridSpan w:val="2"/>
            <w:noWrap/>
            <w:vAlign w:val="center"/>
            <w:hideMark/>
          </w:tcPr>
          <w:p w14:paraId="6141AB6E" w14:textId="471998AC" w:rsidR="00F71686" w:rsidRPr="001A1DCD" w:rsidRDefault="00F71686" w:rsidP="00AD161D">
            <w:pPr>
              <w:spacing w:before="40" w:after="40" w:line="192"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10/31/22</w:t>
            </w:r>
          </w:p>
        </w:tc>
        <w:sdt>
          <w:sdtPr>
            <w:rPr>
              <w:rFonts w:ascii="Lato" w:eastAsia="Times New Roman" w:hAnsi="Lato" w:cs="Calibri"/>
              <w:color w:val="000000"/>
              <w:sz w:val="20"/>
              <w:szCs w:val="20"/>
            </w:rPr>
            <w:id w:val="1512720248"/>
            <w14:checkbox>
              <w14:checked w14:val="0"/>
              <w14:checkedState w14:val="2612" w14:font="MS Gothic"/>
              <w14:uncheckedState w14:val="2610" w14:font="MS Gothic"/>
            </w14:checkbox>
          </w:sdtPr>
          <w:sdtEndPr/>
          <w:sdtContent>
            <w:tc>
              <w:tcPr>
                <w:tcW w:w="763" w:type="dxa"/>
                <w:vAlign w:val="center"/>
              </w:tcPr>
              <w:p w14:paraId="0C09BE88" w14:textId="08C58E97" w:rsidR="00F71686" w:rsidRPr="00785279" w:rsidRDefault="002254E5" w:rsidP="00AD161D">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4689037"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60903B1B" w14:textId="4A7181D2"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3080AF0" w14:textId="77777777" w:rsidR="00F71686" w:rsidRPr="00785279" w:rsidRDefault="00F71686" w:rsidP="00785279">
            <w:pPr>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4189913B" w14:textId="211AE586" w:rsidR="00F71686" w:rsidRPr="00785279" w:rsidRDefault="00F71686" w:rsidP="009A5B25">
            <w:pPr>
              <w:spacing w:before="60" w:after="4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 final carryover loaded by DPI and update applications and budgets as necessary.</w:t>
            </w:r>
          </w:p>
        </w:tc>
        <w:tc>
          <w:tcPr>
            <w:tcW w:w="1260" w:type="dxa"/>
            <w:gridSpan w:val="2"/>
            <w:shd w:val="clear" w:color="auto" w:fill="D9D9D9" w:themeFill="background1" w:themeFillShade="D9"/>
            <w:noWrap/>
            <w:vAlign w:val="center"/>
            <w:hideMark/>
          </w:tcPr>
          <w:p w14:paraId="55956D55" w14:textId="2DBAC5A4" w:rsidR="00F71686" w:rsidRPr="001A1DCD" w:rsidRDefault="00F71686" w:rsidP="00104015">
            <w:pPr>
              <w:spacing w:before="40" w:after="4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11/</w:t>
            </w:r>
            <w:r w:rsidR="00B2099D" w:rsidRPr="001A1DCD">
              <w:rPr>
                <w:rFonts w:ascii="Lato" w:eastAsia="Times New Roman" w:hAnsi="Lato" w:cs="Calibri"/>
                <w:color w:val="000000"/>
                <w:sz w:val="19"/>
                <w:szCs w:val="19"/>
              </w:rPr>
              <w:t>0</w:t>
            </w:r>
            <w:r w:rsidRPr="001A1DCD">
              <w:rPr>
                <w:rFonts w:ascii="Lato" w:eastAsia="Times New Roman" w:hAnsi="Lato" w:cs="Calibri"/>
                <w:color w:val="000000"/>
                <w:sz w:val="19"/>
                <w:szCs w:val="19"/>
              </w:rPr>
              <w:t>1/22</w:t>
            </w:r>
          </w:p>
        </w:tc>
        <w:sdt>
          <w:sdtPr>
            <w:rPr>
              <w:rFonts w:ascii="Lato" w:eastAsia="Times New Roman" w:hAnsi="Lato" w:cs="Calibri"/>
              <w:color w:val="000000"/>
              <w:sz w:val="20"/>
              <w:szCs w:val="20"/>
            </w:rPr>
            <w:id w:val="735669005"/>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46B53AA9" w14:textId="1B5F26D7" w:rsidR="00F71686" w:rsidRPr="00785279" w:rsidRDefault="002254E5" w:rsidP="00104015">
                <w:pPr>
                  <w:spacing w:before="40" w:after="4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F8E2815"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483D8904" w14:textId="0BA4A2D2"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D293744" w14:textId="77777777" w:rsidR="00F71686" w:rsidRPr="00785279" w:rsidRDefault="00F71686" w:rsidP="00785279">
            <w:pPr>
              <w:rPr>
                <w:rFonts w:ascii="Lato" w:eastAsia="Times New Roman" w:hAnsi="Lato" w:cs="Calibri"/>
                <w:color w:val="000000"/>
                <w:sz w:val="20"/>
                <w:szCs w:val="20"/>
              </w:rPr>
            </w:pPr>
          </w:p>
        </w:tc>
        <w:tc>
          <w:tcPr>
            <w:tcW w:w="9540" w:type="dxa"/>
            <w:gridSpan w:val="2"/>
            <w:hideMark/>
          </w:tcPr>
          <w:p w14:paraId="183863DC" w14:textId="69AAB406"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If applicable, collect and submit annual count data for student participation in Title I-D Neglected and Delinquent programs.</w:t>
            </w:r>
          </w:p>
        </w:tc>
        <w:tc>
          <w:tcPr>
            <w:tcW w:w="1260" w:type="dxa"/>
            <w:gridSpan w:val="2"/>
            <w:noWrap/>
            <w:vAlign w:val="center"/>
            <w:hideMark/>
          </w:tcPr>
          <w:p w14:paraId="465BBBB9" w14:textId="733FE092" w:rsidR="00F71686" w:rsidRPr="001A1DCD" w:rsidRDefault="00F71686" w:rsidP="00F60183">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11/</w:t>
            </w:r>
            <w:r w:rsidR="00166502">
              <w:rPr>
                <w:rFonts w:ascii="Lato" w:eastAsia="Times New Roman" w:hAnsi="Lato" w:cs="Calibri"/>
                <w:color w:val="000000"/>
                <w:sz w:val="19"/>
                <w:szCs w:val="19"/>
              </w:rPr>
              <w:t>0</w:t>
            </w:r>
            <w:r w:rsidRPr="001A1DCD">
              <w:rPr>
                <w:rFonts w:ascii="Lato" w:eastAsia="Times New Roman" w:hAnsi="Lato" w:cs="Calibri"/>
                <w:color w:val="000000"/>
                <w:sz w:val="19"/>
                <w:szCs w:val="19"/>
              </w:rPr>
              <w:t>1/22</w:t>
            </w:r>
          </w:p>
        </w:tc>
        <w:sdt>
          <w:sdtPr>
            <w:rPr>
              <w:rFonts w:ascii="Lato" w:eastAsia="Times New Roman" w:hAnsi="Lato" w:cs="Calibri"/>
              <w:color w:val="000000"/>
              <w:sz w:val="20"/>
              <w:szCs w:val="20"/>
            </w:rPr>
            <w:id w:val="1001402288"/>
            <w14:checkbox>
              <w14:checked w14:val="0"/>
              <w14:checkedState w14:val="2612" w14:font="MS Gothic"/>
              <w14:uncheckedState w14:val="2610" w14:font="MS Gothic"/>
            </w14:checkbox>
          </w:sdtPr>
          <w:sdtEndPr/>
          <w:sdtContent>
            <w:tc>
              <w:tcPr>
                <w:tcW w:w="763" w:type="dxa"/>
                <w:vAlign w:val="center"/>
              </w:tcPr>
              <w:p w14:paraId="39376D0A" w14:textId="58D01619" w:rsidR="00F71686" w:rsidRPr="00785279" w:rsidRDefault="002254E5" w:rsidP="00F60183">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46070910"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F9748D8" w14:textId="16F37C3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76CB444" w14:textId="77777777" w:rsidR="00F71686" w:rsidRPr="00785279" w:rsidRDefault="00F71686" w:rsidP="00DA1D8D">
            <w:pPr>
              <w:spacing w:before="40" w:after="40" w:line="192" w:lineRule="auto"/>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7BBE2C00" w14:textId="54C93481"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Submit grant budget revisions, as needed.</w:t>
            </w:r>
          </w:p>
        </w:tc>
        <w:tc>
          <w:tcPr>
            <w:tcW w:w="1260" w:type="dxa"/>
            <w:gridSpan w:val="2"/>
            <w:shd w:val="clear" w:color="auto" w:fill="D9D9D9" w:themeFill="background1" w:themeFillShade="D9"/>
            <w:noWrap/>
            <w:vAlign w:val="center"/>
            <w:hideMark/>
          </w:tcPr>
          <w:p w14:paraId="49AAFC21" w14:textId="74972F41" w:rsidR="00F71686" w:rsidRPr="001A1DCD" w:rsidRDefault="00F71686" w:rsidP="004B3030">
            <w:pPr>
              <w:spacing w:before="6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11/</w:t>
            </w:r>
            <w:r w:rsidR="00166502">
              <w:rPr>
                <w:rFonts w:ascii="Lato" w:eastAsia="Times New Roman" w:hAnsi="Lato" w:cs="Calibri"/>
                <w:color w:val="000000"/>
                <w:sz w:val="19"/>
                <w:szCs w:val="19"/>
              </w:rPr>
              <w:t>0</w:t>
            </w:r>
            <w:r w:rsidRPr="001A1DCD">
              <w:rPr>
                <w:rFonts w:ascii="Lato" w:eastAsia="Times New Roman" w:hAnsi="Lato" w:cs="Calibri"/>
                <w:color w:val="000000"/>
                <w:sz w:val="19"/>
                <w:szCs w:val="19"/>
              </w:rPr>
              <w:t>7/22</w:t>
            </w:r>
          </w:p>
        </w:tc>
        <w:sdt>
          <w:sdtPr>
            <w:rPr>
              <w:rFonts w:ascii="Lato" w:eastAsia="Times New Roman" w:hAnsi="Lato" w:cs="Calibri"/>
              <w:color w:val="000000"/>
              <w:sz w:val="20"/>
              <w:szCs w:val="20"/>
            </w:rPr>
            <w:id w:val="1386303940"/>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3886804A" w14:textId="14A47562" w:rsidR="00F71686" w:rsidRPr="00785279" w:rsidRDefault="002254E5" w:rsidP="004B3030">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5EFFAF5"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10DCEA31" w14:textId="327B415A"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702271B1" w14:textId="77777777" w:rsidR="00F71686" w:rsidRPr="00785279" w:rsidRDefault="00F71686" w:rsidP="00DA1D8D">
            <w:pPr>
              <w:spacing w:before="40" w:after="40" w:line="192" w:lineRule="auto"/>
              <w:rPr>
                <w:rFonts w:ascii="Lato" w:eastAsia="Times New Roman" w:hAnsi="Lato" w:cs="Calibri"/>
                <w:color w:val="000000"/>
                <w:sz w:val="20"/>
                <w:szCs w:val="20"/>
              </w:rPr>
            </w:pPr>
          </w:p>
        </w:tc>
        <w:tc>
          <w:tcPr>
            <w:tcW w:w="9540" w:type="dxa"/>
            <w:gridSpan w:val="2"/>
            <w:hideMark/>
          </w:tcPr>
          <w:p w14:paraId="29D24B8E" w14:textId="0DE13624" w:rsidR="00F71686" w:rsidRPr="00785279" w:rsidRDefault="00F71686" w:rsidP="009A5B25">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Ongoing - Update the ESSA LEA Plan in WISEgrants, as appropriate. </w:t>
            </w:r>
          </w:p>
        </w:tc>
        <w:tc>
          <w:tcPr>
            <w:tcW w:w="1260" w:type="dxa"/>
            <w:gridSpan w:val="2"/>
            <w:noWrap/>
            <w:vAlign w:val="center"/>
            <w:hideMark/>
          </w:tcPr>
          <w:p w14:paraId="03A94C33" w14:textId="30B05AAF" w:rsidR="00F71686" w:rsidRPr="001A1DCD" w:rsidRDefault="00F71686" w:rsidP="00DA1D8D">
            <w:pPr>
              <w:spacing w:before="40" w:after="40" w:line="192"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11/14/22</w:t>
            </w:r>
          </w:p>
        </w:tc>
        <w:sdt>
          <w:sdtPr>
            <w:rPr>
              <w:rFonts w:ascii="Lato" w:eastAsia="Times New Roman" w:hAnsi="Lato" w:cs="Calibri"/>
              <w:color w:val="000000"/>
              <w:sz w:val="20"/>
              <w:szCs w:val="20"/>
            </w:rPr>
            <w:id w:val="841661498"/>
            <w14:checkbox>
              <w14:checked w14:val="0"/>
              <w14:checkedState w14:val="2612" w14:font="MS Gothic"/>
              <w14:uncheckedState w14:val="2610" w14:font="MS Gothic"/>
            </w14:checkbox>
          </w:sdtPr>
          <w:sdtEndPr/>
          <w:sdtContent>
            <w:tc>
              <w:tcPr>
                <w:tcW w:w="763" w:type="dxa"/>
                <w:vAlign w:val="center"/>
              </w:tcPr>
              <w:p w14:paraId="2D4D89A0" w14:textId="3AB732D0" w:rsidR="00F71686" w:rsidRPr="00785279" w:rsidRDefault="002254E5" w:rsidP="00DA1D8D">
                <w:pPr>
                  <w:spacing w:before="4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D86E3F3"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41E4BD0F" w14:textId="7AE3BB56"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9BE5CE4" w14:textId="77777777" w:rsidR="00F71686" w:rsidRPr="00782BE3" w:rsidRDefault="00F71686" w:rsidP="00B16DA1">
            <w:pPr>
              <w:spacing w:after="6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06110CFB" w14:textId="640DF2DF"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Distribute to Title I families the LEA Parent and Family Engagement Policy and, if applicable, School-Parent and Family Engagement plans.</w:t>
            </w:r>
          </w:p>
        </w:tc>
        <w:tc>
          <w:tcPr>
            <w:tcW w:w="1260" w:type="dxa"/>
            <w:gridSpan w:val="2"/>
            <w:shd w:val="clear" w:color="auto" w:fill="D9D9D9" w:themeFill="background1" w:themeFillShade="D9"/>
            <w:noWrap/>
            <w:vAlign w:val="center"/>
            <w:hideMark/>
          </w:tcPr>
          <w:p w14:paraId="572BAEFB" w14:textId="24C24626" w:rsidR="00F71686" w:rsidRPr="001A1DCD" w:rsidRDefault="00F71686" w:rsidP="00E41680">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11/28/22</w:t>
            </w:r>
          </w:p>
        </w:tc>
        <w:sdt>
          <w:sdtPr>
            <w:rPr>
              <w:rFonts w:ascii="Lato" w:eastAsia="Times New Roman" w:hAnsi="Lato" w:cs="Calibri"/>
              <w:color w:val="000000"/>
              <w:sz w:val="20"/>
              <w:szCs w:val="20"/>
            </w:rPr>
            <w:id w:val="-1673413866"/>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1834018" w14:textId="5060A423" w:rsidR="00F71686" w:rsidRPr="00785279" w:rsidRDefault="002254E5" w:rsidP="00E41680">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D96DF30"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6C8E582F" w14:textId="6FFCDB2C"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7B13EC3" w14:textId="77777777" w:rsidR="00F71686" w:rsidRPr="00782BE3" w:rsidRDefault="00F71686" w:rsidP="00B16DA1">
            <w:pPr>
              <w:spacing w:after="60"/>
              <w:rPr>
                <w:rFonts w:ascii="Lato" w:eastAsia="Times New Roman" w:hAnsi="Lato" w:cs="Calibri"/>
                <w:color w:val="000000"/>
                <w:sz w:val="20"/>
                <w:szCs w:val="20"/>
              </w:rPr>
            </w:pPr>
          </w:p>
        </w:tc>
        <w:tc>
          <w:tcPr>
            <w:tcW w:w="9540" w:type="dxa"/>
            <w:gridSpan w:val="2"/>
            <w:hideMark/>
          </w:tcPr>
          <w:p w14:paraId="7F35B52C" w14:textId="0105602C"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Attend information sessions and professional development</w:t>
            </w:r>
            <w:r w:rsidR="00326A33" w:rsidRPr="5ADF6354">
              <w:rPr>
                <w:rFonts w:ascii="Lato" w:eastAsia="Times New Roman" w:hAnsi="Lato" w:cs="Calibri"/>
                <w:color w:val="000000" w:themeColor="text1"/>
                <w:sz w:val="20"/>
                <w:szCs w:val="20"/>
              </w:rPr>
              <w:t xml:space="preserve"> </w:t>
            </w:r>
            <w:r w:rsidRPr="5ADF6354">
              <w:rPr>
                <w:rFonts w:ascii="Lato" w:eastAsia="Times New Roman" w:hAnsi="Lato" w:cs="Calibri"/>
                <w:color w:val="000000" w:themeColor="text1"/>
                <w:sz w:val="20"/>
                <w:szCs w:val="20"/>
              </w:rPr>
              <w:t>activities to stay current on best policies, practices, and research (CESA, WISEgrants Podcast, WASBO Federal Funding Conference, etc.).</w:t>
            </w:r>
          </w:p>
        </w:tc>
        <w:tc>
          <w:tcPr>
            <w:tcW w:w="1260" w:type="dxa"/>
            <w:gridSpan w:val="2"/>
            <w:noWrap/>
            <w:vAlign w:val="center"/>
            <w:hideMark/>
          </w:tcPr>
          <w:p w14:paraId="4A745930" w14:textId="66FCD84E" w:rsidR="00F71686" w:rsidRPr="001A1DCD" w:rsidRDefault="00F71686" w:rsidP="00E41680">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12/</w:t>
            </w:r>
            <w:r w:rsidR="00166502">
              <w:rPr>
                <w:rFonts w:ascii="Lato" w:eastAsia="Times New Roman" w:hAnsi="Lato" w:cs="Calibri"/>
                <w:color w:val="000000"/>
                <w:sz w:val="19"/>
                <w:szCs w:val="19"/>
              </w:rPr>
              <w:t>0</w:t>
            </w:r>
            <w:r w:rsidRPr="001A1DCD">
              <w:rPr>
                <w:rFonts w:ascii="Lato" w:eastAsia="Times New Roman" w:hAnsi="Lato" w:cs="Calibri"/>
                <w:color w:val="000000"/>
                <w:sz w:val="19"/>
                <w:szCs w:val="19"/>
              </w:rPr>
              <w:t>5/22</w:t>
            </w:r>
          </w:p>
        </w:tc>
        <w:sdt>
          <w:sdtPr>
            <w:rPr>
              <w:rFonts w:ascii="Lato" w:eastAsia="Times New Roman" w:hAnsi="Lato" w:cs="Calibri"/>
              <w:color w:val="000000"/>
              <w:sz w:val="20"/>
              <w:szCs w:val="20"/>
            </w:rPr>
            <w:id w:val="1922679123"/>
            <w14:checkbox>
              <w14:checked w14:val="0"/>
              <w14:checkedState w14:val="2612" w14:font="MS Gothic"/>
              <w14:uncheckedState w14:val="2610" w14:font="MS Gothic"/>
            </w14:checkbox>
          </w:sdtPr>
          <w:sdtEndPr/>
          <w:sdtContent>
            <w:tc>
              <w:tcPr>
                <w:tcW w:w="763" w:type="dxa"/>
                <w:vAlign w:val="center"/>
              </w:tcPr>
              <w:p w14:paraId="2DA46104" w14:textId="79E83105" w:rsidR="00F71686" w:rsidRPr="00785279" w:rsidRDefault="002254E5" w:rsidP="00E41680">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27123AA"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7A857ED4" w14:textId="5972143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F55D986" w14:textId="77777777" w:rsidR="00F71686" w:rsidRPr="00782BE3" w:rsidRDefault="00F71686" w:rsidP="00B16DA1">
            <w:pPr>
              <w:spacing w:after="6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2BD9E36F" w14:textId="56E42CFC"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Ongoing - With parents, review and update the School Parent and Family Engagement Policy, schoolwide plans, and family engagement programs based on data (e.g., evaluations).</w:t>
            </w:r>
          </w:p>
        </w:tc>
        <w:tc>
          <w:tcPr>
            <w:tcW w:w="1260" w:type="dxa"/>
            <w:gridSpan w:val="2"/>
            <w:shd w:val="clear" w:color="auto" w:fill="D9D9D9" w:themeFill="background1" w:themeFillShade="D9"/>
            <w:noWrap/>
            <w:vAlign w:val="center"/>
            <w:hideMark/>
          </w:tcPr>
          <w:p w14:paraId="60F6E394" w14:textId="03FADB44" w:rsidR="00F71686" w:rsidRPr="001A1DCD" w:rsidRDefault="00F71686" w:rsidP="00E41680">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12/12/22</w:t>
            </w:r>
          </w:p>
        </w:tc>
        <w:sdt>
          <w:sdtPr>
            <w:rPr>
              <w:rFonts w:ascii="Lato" w:eastAsia="Times New Roman" w:hAnsi="Lato" w:cs="Calibri"/>
              <w:color w:val="000000"/>
              <w:sz w:val="20"/>
              <w:szCs w:val="20"/>
            </w:rPr>
            <w:id w:val="156652624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D91EC3C" w14:textId="76AC441C" w:rsidR="00F71686" w:rsidRPr="00785279" w:rsidRDefault="002254E5" w:rsidP="00E41680">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87D50B4"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2D5A9D2F" w14:textId="4A8DC602"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7674C45" w14:textId="77777777" w:rsidR="00F71686" w:rsidRPr="00782BE3" w:rsidRDefault="00F71686" w:rsidP="00B16DA1">
            <w:pPr>
              <w:spacing w:after="60"/>
              <w:rPr>
                <w:rFonts w:ascii="Lato" w:eastAsia="Times New Roman" w:hAnsi="Lato" w:cs="Calibri"/>
                <w:color w:val="000000"/>
                <w:sz w:val="20"/>
                <w:szCs w:val="20"/>
              </w:rPr>
            </w:pPr>
          </w:p>
        </w:tc>
        <w:tc>
          <w:tcPr>
            <w:tcW w:w="9540" w:type="dxa"/>
            <w:gridSpan w:val="2"/>
            <w:hideMark/>
          </w:tcPr>
          <w:p w14:paraId="6E5F7197" w14:textId="42E5AE5B"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2BE3">
              <w:rPr>
                <w:rFonts w:ascii="Lato" w:eastAsia="Times New Roman" w:hAnsi="Lato" w:cs="Calibri"/>
                <w:color w:val="000000"/>
                <w:sz w:val="20"/>
                <w:szCs w:val="20"/>
              </w:rPr>
              <w:t>O</w:t>
            </w:r>
            <w:r w:rsidRPr="00785279">
              <w:rPr>
                <w:rFonts w:ascii="Lato" w:eastAsia="Times New Roman" w:hAnsi="Lato" w:cs="Calibri"/>
                <w:color w:val="000000"/>
                <w:sz w:val="20"/>
                <w:szCs w:val="20"/>
              </w:rPr>
              <w:t>ngoing - Engage families and communities in planning, carrying out, and evaluating activities for families. Document activities (meeting notifications</w:t>
            </w:r>
            <w:r w:rsidR="006D6124">
              <w:rPr>
                <w:rFonts w:ascii="Lato" w:eastAsia="Times New Roman" w:hAnsi="Lato" w:cs="Calibri"/>
                <w:color w:val="000000"/>
                <w:sz w:val="20"/>
                <w:szCs w:val="20"/>
              </w:rPr>
              <w:t>/</w:t>
            </w:r>
            <w:r w:rsidRPr="00785279">
              <w:rPr>
                <w:rFonts w:ascii="Lato" w:eastAsia="Times New Roman" w:hAnsi="Lato" w:cs="Calibri"/>
                <w:color w:val="000000"/>
                <w:sz w:val="20"/>
                <w:szCs w:val="20"/>
              </w:rPr>
              <w:t>notes, sign-in sheets, survey results, etc.).</w:t>
            </w:r>
          </w:p>
        </w:tc>
        <w:tc>
          <w:tcPr>
            <w:tcW w:w="1260" w:type="dxa"/>
            <w:gridSpan w:val="2"/>
            <w:noWrap/>
            <w:vAlign w:val="center"/>
            <w:hideMark/>
          </w:tcPr>
          <w:p w14:paraId="5E95A152" w14:textId="0D0326BE" w:rsidR="00F71686" w:rsidRPr="001A1DCD" w:rsidRDefault="00166502" w:rsidP="00E41680">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1/16/23</w:t>
            </w:r>
          </w:p>
        </w:tc>
        <w:sdt>
          <w:sdtPr>
            <w:rPr>
              <w:rFonts w:ascii="Lato" w:eastAsia="Times New Roman" w:hAnsi="Lato" w:cs="Calibri"/>
              <w:color w:val="000000"/>
              <w:sz w:val="20"/>
              <w:szCs w:val="20"/>
            </w:rPr>
            <w:id w:val="-1872299631"/>
            <w14:checkbox>
              <w14:checked w14:val="0"/>
              <w14:checkedState w14:val="2612" w14:font="MS Gothic"/>
              <w14:uncheckedState w14:val="2610" w14:font="MS Gothic"/>
            </w14:checkbox>
          </w:sdtPr>
          <w:sdtEndPr/>
          <w:sdtContent>
            <w:tc>
              <w:tcPr>
                <w:tcW w:w="763" w:type="dxa"/>
                <w:vAlign w:val="center"/>
              </w:tcPr>
              <w:p w14:paraId="1CDA0055" w14:textId="51BDA8C6" w:rsidR="00F71686" w:rsidRPr="00785279" w:rsidRDefault="002254E5" w:rsidP="00E41680">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BF2128B"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5F6CBD6A" w14:textId="50BE33D7"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C5CE1A8"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084CD81D" w14:textId="60E5D658"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Update the Inventory List for assets purchased with ESEA funds.</w:t>
            </w:r>
          </w:p>
        </w:tc>
        <w:tc>
          <w:tcPr>
            <w:tcW w:w="1260" w:type="dxa"/>
            <w:gridSpan w:val="2"/>
            <w:shd w:val="clear" w:color="auto" w:fill="D9D9D9" w:themeFill="background1" w:themeFillShade="D9"/>
            <w:noWrap/>
            <w:vAlign w:val="center"/>
            <w:hideMark/>
          </w:tcPr>
          <w:p w14:paraId="070B8151" w14:textId="4CF20AE8" w:rsidR="00F71686" w:rsidRPr="001A1DCD" w:rsidRDefault="00166502" w:rsidP="00DA1D8D">
            <w:pPr>
              <w:spacing w:before="4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1/30/23</w:t>
            </w:r>
          </w:p>
        </w:tc>
        <w:sdt>
          <w:sdtPr>
            <w:rPr>
              <w:rFonts w:ascii="Lato" w:eastAsia="Times New Roman" w:hAnsi="Lato" w:cs="Calibri"/>
              <w:color w:val="000000"/>
              <w:sz w:val="20"/>
              <w:szCs w:val="20"/>
            </w:rPr>
            <w:id w:val="190618887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55BA26DB" w14:textId="62FBC5D5" w:rsidR="00F71686" w:rsidRPr="00785279" w:rsidRDefault="002254E5" w:rsidP="00DA1D8D">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BD794AD"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5E1A00DD" w14:textId="086F74F6" w:rsidTr="5ADF6354">
        <w:trPr>
          <w:trHeight w:val="53"/>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2586F5C2"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hideMark/>
          </w:tcPr>
          <w:p w14:paraId="69AB862A" w14:textId="4249D541"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Meet with school principals to collect information on use of ESEA funds to support programs for the next year's application.</w:t>
            </w:r>
          </w:p>
        </w:tc>
        <w:tc>
          <w:tcPr>
            <w:tcW w:w="1260" w:type="dxa"/>
            <w:gridSpan w:val="2"/>
            <w:noWrap/>
            <w:vAlign w:val="center"/>
            <w:hideMark/>
          </w:tcPr>
          <w:p w14:paraId="7446E05B" w14:textId="217F516E" w:rsidR="00F71686" w:rsidRPr="001A1DCD" w:rsidRDefault="00166502" w:rsidP="00F91302">
            <w:pPr>
              <w:spacing w:before="60" w:after="4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2/</w:t>
            </w: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1148049809"/>
            <w14:checkbox>
              <w14:checked w14:val="0"/>
              <w14:checkedState w14:val="2612" w14:font="MS Gothic"/>
              <w14:uncheckedState w14:val="2610" w14:font="MS Gothic"/>
            </w14:checkbox>
          </w:sdtPr>
          <w:sdtEndPr/>
          <w:sdtContent>
            <w:tc>
              <w:tcPr>
                <w:tcW w:w="763" w:type="dxa"/>
                <w:vAlign w:val="center"/>
              </w:tcPr>
              <w:p w14:paraId="5A4DC416" w14:textId="63BE17B3" w:rsidR="00F71686" w:rsidRPr="00785279" w:rsidRDefault="002254E5" w:rsidP="00F91302">
                <w:pPr>
                  <w:spacing w:before="60" w:after="4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6E6B91D"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5831074F" w14:textId="4C586CC5"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2E05FE4"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269FF73A" w14:textId="458ED078"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If selected for monitoring, DPI will monitor in the spring. </w:t>
            </w:r>
          </w:p>
        </w:tc>
        <w:tc>
          <w:tcPr>
            <w:tcW w:w="1260" w:type="dxa"/>
            <w:gridSpan w:val="2"/>
            <w:shd w:val="clear" w:color="auto" w:fill="D9D9D9" w:themeFill="background1" w:themeFillShade="D9"/>
            <w:noWrap/>
            <w:vAlign w:val="center"/>
            <w:hideMark/>
          </w:tcPr>
          <w:p w14:paraId="61DC36D9" w14:textId="09438F03" w:rsidR="00F71686" w:rsidRPr="001A1DCD" w:rsidRDefault="00166502" w:rsidP="00EC265C">
            <w:pPr>
              <w:spacing w:before="4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2/</w:t>
            </w: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191884248"/>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64227CD7" w14:textId="15673B4A" w:rsidR="00F71686" w:rsidRPr="00785279" w:rsidRDefault="002254E5" w:rsidP="00EC265C">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751963B"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7AA107D3" w14:textId="0FFD5F61"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B5D881E"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hideMark/>
          </w:tcPr>
          <w:p w14:paraId="6BF251CA" w14:textId="144FA5C8"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Use available data (e.g., economically disadvantaged, other low-income data, or a combination of poverty indicators) to determine eligible schools for Title I services (for next school year).</w:t>
            </w:r>
          </w:p>
        </w:tc>
        <w:tc>
          <w:tcPr>
            <w:tcW w:w="1260" w:type="dxa"/>
            <w:gridSpan w:val="2"/>
            <w:noWrap/>
            <w:vAlign w:val="center"/>
            <w:hideMark/>
          </w:tcPr>
          <w:p w14:paraId="4A38A865" w14:textId="7FD21A03" w:rsidR="00F71686" w:rsidRPr="001A1DCD" w:rsidRDefault="00166502" w:rsidP="00104015">
            <w:pPr>
              <w:spacing w:before="40" w:after="4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2/28/23</w:t>
            </w:r>
          </w:p>
        </w:tc>
        <w:sdt>
          <w:sdtPr>
            <w:rPr>
              <w:rFonts w:ascii="Lato" w:eastAsia="Times New Roman" w:hAnsi="Lato" w:cs="Calibri"/>
              <w:color w:val="000000"/>
              <w:sz w:val="20"/>
              <w:szCs w:val="20"/>
            </w:rPr>
            <w:id w:val="-1165316979"/>
            <w14:checkbox>
              <w14:checked w14:val="0"/>
              <w14:checkedState w14:val="2612" w14:font="MS Gothic"/>
              <w14:uncheckedState w14:val="2610" w14:font="MS Gothic"/>
            </w14:checkbox>
          </w:sdtPr>
          <w:sdtEndPr/>
          <w:sdtContent>
            <w:tc>
              <w:tcPr>
                <w:tcW w:w="763" w:type="dxa"/>
                <w:vAlign w:val="center"/>
              </w:tcPr>
              <w:p w14:paraId="45DD85C1" w14:textId="7A6F4038" w:rsidR="00F71686" w:rsidRPr="00785279" w:rsidRDefault="002254E5" w:rsidP="00104015">
                <w:pPr>
                  <w:spacing w:before="40" w:after="4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0640CF27"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BF100C" w:rsidRPr="00785279" w14:paraId="34181AEC" w14:textId="7F57C682" w:rsidTr="5ADF635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5388604"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shd w:val="clear" w:color="auto" w:fill="D9D9D9" w:themeFill="background1" w:themeFillShade="D9"/>
            <w:hideMark/>
          </w:tcPr>
          <w:p w14:paraId="0EB62164" w14:textId="0A9EAF45"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Title I Schoolwide program Application deadline (new to Schoolwide).</w:t>
            </w:r>
          </w:p>
        </w:tc>
        <w:tc>
          <w:tcPr>
            <w:tcW w:w="1260" w:type="dxa"/>
            <w:gridSpan w:val="2"/>
            <w:shd w:val="clear" w:color="auto" w:fill="D9D9D9" w:themeFill="background1" w:themeFillShade="D9"/>
            <w:noWrap/>
            <w:vAlign w:val="center"/>
            <w:hideMark/>
          </w:tcPr>
          <w:p w14:paraId="7C2BB6FE" w14:textId="4C802811" w:rsidR="00F71686" w:rsidRPr="001A1DCD" w:rsidRDefault="00166502" w:rsidP="0081498D">
            <w:pPr>
              <w:spacing w:before="4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3/</w:t>
            </w: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163655858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4FD10842" w14:textId="49727483" w:rsidR="00F71686" w:rsidRPr="00785279" w:rsidRDefault="002254E5" w:rsidP="0081498D">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65676408"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6A185A" w:rsidRPr="00785279" w14:paraId="454282D8" w14:textId="4A757C05"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68D294A7" w14:textId="77777777" w:rsidR="00F71686" w:rsidRPr="00785279" w:rsidRDefault="00F71686" w:rsidP="00B16DA1">
            <w:pPr>
              <w:spacing w:after="60"/>
              <w:rPr>
                <w:rFonts w:ascii="Lato" w:eastAsia="Times New Roman" w:hAnsi="Lato" w:cs="Calibri"/>
                <w:color w:val="000000"/>
                <w:sz w:val="20"/>
                <w:szCs w:val="20"/>
              </w:rPr>
            </w:pPr>
          </w:p>
        </w:tc>
        <w:tc>
          <w:tcPr>
            <w:tcW w:w="9540" w:type="dxa"/>
            <w:gridSpan w:val="2"/>
            <w:hideMark/>
          </w:tcPr>
          <w:p w14:paraId="1BCD91E6" w14:textId="547A09B0"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Review the LEA's Supplement not Supplant methodo</w:t>
            </w:r>
            <w:r w:rsidRPr="00782BE3">
              <w:rPr>
                <w:rFonts w:ascii="Lato" w:eastAsia="Times New Roman" w:hAnsi="Lato" w:cs="Calibri"/>
                <w:color w:val="000000"/>
                <w:sz w:val="20"/>
                <w:szCs w:val="20"/>
              </w:rPr>
              <w:t>lo</w:t>
            </w:r>
            <w:r w:rsidRPr="00785279">
              <w:rPr>
                <w:rFonts w:ascii="Lato" w:eastAsia="Times New Roman" w:hAnsi="Lato" w:cs="Calibri"/>
                <w:color w:val="000000"/>
                <w:sz w:val="20"/>
                <w:szCs w:val="20"/>
              </w:rPr>
              <w:t>gy to distribute state and local funds, and update for upcoming school year as appropriate. Ensure that methodology to distribute state and local funds for the new fiscal year is accurate and on file at th</w:t>
            </w:r>
            <w:r w:rsidRPr="00782BE3">
              <w:rPr>
                <w:rFonts w:ascii="Lato" w:eastAsia="Times New Roman" w:hAnsi="Lato" w:cs="Calibri"/>
                <w:color w:val="000000"/>
                <w:sz w:val="20"/>
                <w:szCs w:val="20"/>
              </w:rPr>
              <w:t>e district.</w:t>
            </w:r>
          </w:p>
        </w:tc>
        <w:tc>
          <w:tcPr>
            <w:tcW w:w="1260" w:type="dxa"/>
            <w:gridSpan w:val="2"/>
            <w:noWrap/>
            <w:vAlign w:val="center"/>
            <w:hideMark/>
          </w:tcPr>
          <w:p w14:paraId="3862E6F1" w14:textId="3D89914B" w:rsidR="00F71686" w:rsidRPr="001A1DCD" w:rsidRDefault="00166502" w:rsidP="00F60183">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3/</w:t>
            </w: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1707525659"/>
            <w14:checkbox>
              <w14:checked w14:val="0"/>
              <w14:checkedState w14:val="2612" w14:font="MS Gothic"/>
              <w14:uncheckedState w14:val="2610" w14:font="MS Gothic"/>
            </w14:checkbox>
          </w:sdtPr>
          <w:sdtEndPr/>
          <w:sdtContent>
            <w:tc>
              <w:tcPr>
                <w:tcW w:w="763" w:type="dxa"/>
                <w:vAlign w:val="center"/>
              </w:tcPr>
              <w:p w14:paraId="488F9415" w14:textId="2BD9C5FF" w:rsidR="00F71686" w:rsidRPr="00785279" w:rsidRDefault="002254E5" w:rsidP="00F60183">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823A1FD"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CB7C97" w:rsidRPr="00785279" w14:paraId="59F94FA8" w14:textId="2A0A160B"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C7CCA31" w14:textId="77777777" w:rsidR="00F71686" w:rsidRPr="00785279" w:rsidRDefault="00F71686" w:rsidP="00B16DA1">
            <w:pPr>
              <w:spacing w:after="60"/>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23A26366" w14:textId="719DC433"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Collaborate with district financial staff (as necessary) to ensure budget and claims are aligned and to reconcile any other fiscal issues prior to the end-of-year closeout.</w:t>
            </w:r>
          </w:p>
        </w:tc>
        <w:tc>
          <w:tcPr>
            <w:tcW w:w="1080" w:type="dxa"/>
            <w:shd w:val="clear" w:color="auto" w:fill="D9D9D9" w:themeFill="background1" w:themeFillShade="D9"/>
            <w:noWrap/>
            <w:vAlign w:val="center"/>
            <w:hideMark/>
          </w:tcPr>
          <w:p w14:paraId="27CC0C1C" w14:textId="12F1B835" w:rsidR="00F71686" w:rsidRPr="001A1DCD" w:rsidRDefault="00166502" w:rsidP="00F60183">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3/</w:t>
            </w: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755440847"/>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323E017F" w14:textId="1EB057FA" w:rsidR="00F71686" w:rsidRPr="00785279" w:rsidRDefault="002254E5" w:rsidP="00F60183">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FFC6123"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1FE5C9C3" w14:textId="70275DF1"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90867C7" w14:textId="77777777" w:rsidR="00F71686" w:rsidRPr="00785279" w:rsidRDefault="00F71686" w:rsidP="00E65F0A">
            <w:pPr>
              <w:spacing w:after="60" w:line="216" w:lineRule="auto"/>
              <w:rPr>
                <w:rFonts w:ascii="Lato" w:eastAsia="Times New Roman" w:hAnsi="Lato" w:cs="Calibri"/>
                <w:color w:val="000000"/>
                <w:sz w:val="20"/>
                <w:szCs w:val="20"/>
              </w:rPr>
            </w:pPr>
          </w:p>
        </w:tc>
        <w:tc>
          <w:tcPr>
            <w:tcW w:w="9720" w:type="dxa"/>
            <w:gridSpan w:val="3"/>
            <w:hideMark/>
          </w:tcPr>
          <w:p w14:paraId="4C71D6CB" w14:textId="04B696E1"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Consult with private school(s) located within the LEA boundaries and complete the Affirmation of Consultation Form with participating private school officials (for the upcoming school year).</w:t>
            </w:r>
          </w:p>
        </w:tc>
        <w:tc>
          <w:tcPr>
            <w:tcW w:w="1080" w:type="dxa"/>
            <w:noWrap/>
            <w:vAlign w:val="center"/>
            <w:hideMark/>
          </w:tcPr>
          <w:p w14:paraId="4649FFC4" w14:textId="5E347CBA" w:rsidR="00F71686" w:rsidRPr="001A1DCD" w:rsidRDefault="00166502" w:rsidP="00F60183">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3/31/23</w:t>
            </w:r>
          </w:p>
        </w:tc>
        <w:sdt>
          <w:sdtPr>
            <w:rPr>
              <w:rFonts w:ascii="Lato" w:eastAsia="Times New Roman" w:hAnsi="Lato" w:cs="Calibri"/>
              <w:color w:val="000000"/>
              <w:sz w:val="20"/>
              <w:szCs w:val="20"/>
            </w:rPr>
            <w:id w:val="1579173231"/>
            <w14:checkbox>
              <w14:checked w14:val="0"/>
              <w14:checkedState w14:val="2612" w14:font="MS Gothic"/>
              <w14:uncheckedState w14:val="2610" w14:font="MS Gothic"/>
            </w14:checkbox>
          </w:sdtPr>
          <w:sdtEndPr/>
          <w:sdtContent>
            <w:tc>
              <w:tcPr>
                <w:tcW w:w="763" w:type="dxa"/>
                <w:vAlign w:val="center"/>
              </w:tcPr>
              <w:p w14:paraId="255FFF1F" w14:textId="083143AB" w:rsidR="00F71686" w:rsidRPr="00785279" w:rsidRDefault="002254E5" w:rsidP="00F60183">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14BEBC6"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CB7C97" w:rsidRPr="00785279" w14:paraId="45E7AE57" w14:textId="48A0E345" w:rsidTr="5ADF6354">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47BD96FC"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4D7A0339" w14:textId="328231CF"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 xml:space="preserve">There are no actions the LEA will need to take for Maintenance of Effort (MOE) unless contacted by DPI. The DPI will calculate Maintenance of Effort (MOE) for all LEAs. </w:t>
            </w:r>
          </w:p>
        </w:tc>
        <w:tc>
          <w:tcPr>
            <w:tcW w:w="1080" w:type="dxa"/>
            <w:shd w:val="clear" w:color="auto" w:fill="D9D9D9" w:themeFill="background1" w:themeFillShade="D9"/>
            <w:noWrap/>
            <w:vAlign w:val="center"/>
            <w:hideMark/>
          </w:tcPr>
          <w:p w14:paraId="5CDA8330" w14:textId="21C40BAF" w:rsidR="00F71686" w:rsidRPr="001A1DCD" w:rsidRDefault="00166502" w:rsidP="00F60183">
            <w:pPr>
              <w:spacing w:before="60" w:after="6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4/</w:t>
            </w:r>
            <w:r w:rsidR="00AD4891">
              <w:rPr>
                <w:rFonts w:ascii="Lato" w:eastAsia="Times New Roman" w:hAnsi="Lato" w:cs="Calibri"/>
                <w:color w:val="000000"/>
                <w:sz w:val="19"/>
                <w:szCs w:val="19"/>
              </w:rPr>
              <w:t>0</w:t>
            </w:r>
            <w:r w:rsidR="00F71686" w:rsidRPr="001A1DCD">
              <w:rPr>
                <w:rFonts w:ascii="Lato" w:eastAsia="Times New Roman" w:hAnsi="Lato" w:cs="Calibri"/>
                <w:color w:val="000000"/>
                <w:sz w:val="19"/>
                <w:szCs w:val="19"/>
              </w:rPr>
              <w:t>1/23</w:t>
            </w:r>
          </w:p>
        </w:tc>
        <w:sdt>
          <w:sdtPr>
            <w:rPr>
              <w:rFonts w:ascii="Lato" w:eastAsia="Times New Roman" w:hAnsi="Lato" w:cs="Calibri"/>
              <w:color w:val="000000"/>
              <w:sz w:val="20"/>
              <w:szCs w:val="20"/>
            </w:rPr>
            <w:id w:val="-1077658934"/>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7E55FA3D" w14:textId="538FD0E6" w:rsidR="00F71686" w:rsidRPr="00785279" w:rsidRDefault="002254E5" w:rsidP="00F60183">
                <w:pPr>
                  <w:spacing w:before="60" w:after="6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5F3BADD3"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51FE4FA2" w14:textId="0F8856BD" w:rsidTr="5ADF6354">
        <w:trPr>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3EFC773"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64181AA4" w14:textId="50DC0545"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 xml:space="preserve">Ongoing - Collect, analyze, and synthesize Comprehensive Needs Assessment data to determine services/programming for the fall. </w:t>
            </w:r>
          </w:p>
        </w:tc>
        <w:tc>
          <w:tcPr>
            <w:tcW w:w="1080" w:type="dxa"/>
            <w:noWrap/>
            <w:vAlign w:val="center"/>
            <w:hideMark/>
          </w:tcPr>
          <w:p w14:paraId="0BC2FA05" w14:textId="0D8D4FE6" w:rsidR="00F71686" w:rsidRPr="001A1DCD" w:rsidRDefault="00F71686" w:rsidP="003D56A9">
            <w:pPr>
              <w:spacing w:before="60" w:after="4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5/1/23</w:t>
            </w:r>
          </w:p>
        </w:tc>
        <w:sdt>
          <w:sdtPr>
            <w:rPr>
              <w:rFonts w:ascii="Lato" w:eastAsia="Times New Roman" w:hAnsi="Lato" w:cs="Calibri"/>
              <w:color w:val="000000"/>
              <w:sz w:val="20"/>
              <w:szCs w:val="20"/>
            </w:rPr>
            <w:id w:val="593285479"/>
            <w14:checkbox>
              <w14:checked w14:val="0"/>
              <w14:checkedState w14:val="2612" w14:font="MS Gothic"/>
              <w14:uncheckedState w14:val="2610" w14:font="MS Gothic"/>
            </w14:checkbox>
          </w:sdtPr>
          <w:sdtEndPr/>
          <w:sdtContent>
            <w:tc>
              <w:tcPr>
                <w:tcW w:w="763" w:type="dxa"/>
                <w:vAlign w:val="center"/>
              </w:tcPr>
              <w:p w14:paraId="6D6B95B3" w14:textId="5E845EA0" w:rsidR="00F71686" w:rsidRPr="00785279" w:rsidRDefault="002254E5" w:rsidP="003D56A9">
                <w:pPr>
                  <w:spacing w:before="60" w:after="4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C745764"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CB7C97" w:rsidRPr="00785279" w14:paraId="7E3B6A0B" w14:textId="16498327"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3219622D"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2441CE13" w14:textId="074B3A44" w:rsidR="00F71686" w:rsidRPr="00785279" w:rsidRDefault="00F71686" w:rsidP="009A5B25">
            <w:pPr>
              <w:spacing w:before="60" w:after="6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Review and evaluate programs and initiatives funded by ESEA funds.</w:t>
            </w:r>
          </w:p>
        </w:tc>
        <w:tc>
          <w:tcPr>
            <w:tcW w:w="1080" w:type="dxa"/>
            <w:shd w:val="clear" w:color="auto" w:fill="D9D9D9" w:themeFill="background1" w:themeFillShade="D9"/>
            <w:noWrap/>
            <w:vAlign w:val="center"/>
            <w:hideMark/>
          </w:tcPr>
          <w:p w14:paraId="0B8B68AD" w14:textId="620CBF45" w:rsidR="00F71686" w:rsidRPr="001A1DCD" w:rsidRDefault="00F71686" w:rsidP="0053269D">
            <w:pPr>
              <w:spacing w:before="4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5/1/23</w:t>
            </w:r>
          </w:p>
        </w:tc>
        <w:sdt>
          <w:sdtPr>
            <w:rPr>
              <w:rFonts w:ascii="Lato" w:eastAsia="Times New Roman" w:hAnsi="Lato" w:cs="Calibri"/>
              <w:color w:val="000000"/>
              <w:sz w:val="20"/>
              <w:szCs w:val="20"/>
            </w:rPr>
            <w:id w:val="1319223388"/>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6360ECDE" w14:textId="7439AFA3" w:rsidR="00F71686" w:rsidRPr="00785279" w:rsidRDefault="002254E5" w:rsidP="0053269D">
                <w:pPr>
                  <w:spacing w:before="4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1D393155"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BF100C" w:rsidRPr="00785279" w14:paraId="631E31C1" w14:textId="36264C44" w:rsidTr="5ADF6354">
        <w:trPr>
          <w:trHeight w:val="54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088C09D3" w14:textId="77777777" w:rsidR="00F71686" w:rsidRPr="00785279" w:rsidRDefault="00F71686" w:rsidP="00785279">
            <w:pPr>
              <w:rPr>
                <w:rFonts w:ascii="Lato" w:eastAsia="Times New Roman" w:hAnsi="Lato" w:cs="Calibri"/>
                <w:color w:val="000000"/>
                <w:sz w:val="20"/>
                <w:szCs w:val="20"/>
              </w:rPr>
            </w:pPr>
          </w:p>
        </w:tc>
        <w:tc>
          <w:tcPr>
            <w:tcW w:w="9720" w:type="dxa"/>
            <w:gridSpan w:val="3"/>
            <w:hideMark/>
          </w:tcPr>
          <w:p w14:paraId="486026D9" w14:textId="12D8218E" w:rsidR="00F71686" w:rsidRPr="00785279" w:rsidRDefault="00F71686" w:rsidP="009A5B25">
            <w:pPr>
              <w:spacing w:before="60" w:after="60" w:line="216"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Consult with the homeless liaison to determine number of students experiencing homelessness and amount of Title I funds to reserve in the next school year for these students.</w:t>
            </w:r>
          </w:p>
        </w:tc>
        <w:tc>
          <w:tcPr>
            <w:tcW w:w="1080" w:type="dxa"/>
            <w:noWrap/>
            <w:vAlign w:val="center"/>
            <w:hideMark/>
          </w:tcPr>
          <w:p w14:paraId="2BBF409B" w14:textId="4AC3BCC7" w:rsidR="00F71686" w:rsidRPr="001A1DCD" w:rsidRDefault="00F71686" w:rsidP="00D65AB7">
            <w:pPr>
              <w:spacing w:before="60" w:after="60" w:line="216"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5/1/23</w:t>
            </w:r>
          </w:p>
        </w:tc>
        <w:sdt>
          <w:sdtPr>
            <w:rPr>
              <w:rFonts w:ascii="Lato" w:eastAsia="Times New Roman" w:hAnsi="Lato" w:cs="Calibri"/>
              <w:color w:val="000000"/>
              <w:sz w:val="20"/>
              <w:szCs w:val="20"/>
            </w:rPr>
            <w:id w:val="51508297"/>
            <w14:checkbox>
              <w14:checked w14:val="0"/>
              <w14:checkedState w14:val="2612" w14:font="MS Gothic"/>
              <w14:uncheckedState w14:val="2610" w14:font="MS Gothic"/>
            </w14:checkbox>
          </w:sdtPr>
          <w:sdtEndPr/>
          <w:sdtContent>
            <w:tc>
              <w:tcPr>
                <w:tcW w:w="763" w:type="dxa"/>
                <w:vAlign w:val="center"/>
              </w:tcPr>
              <w:p w14:paraId="7CD4DD24" w14:textId="086144F2" w:rsidR="00F71686" w:rsidRPr="00785279" w:rsidRDefault="002254E5" w:rsidP="00D65AB7">
                <w:pPr>
                  <w:spacing w:before="60" w:after="60" w:line="216"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7648A3FE"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CB7C97" w:rsidRPr="00785279" w14:paraId="3100C346" w14:textId="5BC83890"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CFE2986"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1867A2D7" w14:textId="7F6190D5" w:rsidR="00F71686" w:rsidRPr="00785279" w:rsidRDefault="00F71686" w:rsidP="009A5B25">
            <w:pPr>
              <w:spacing w:before="60" w:after="40" w:line="192"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Review the preliminary allocations posted by DPI for all Titles, as available</w:t>
            </w:r>
            <w:r w:rsidRPr="00782BE3">
              <w:rPr>
                <w:rFonts w:ascii="Lato" w:eastAsia="Times New Roman" w:hAnsi="Lato" w:cs="Calibri"/>
                <w:color w:val="000000"/>
                <w:sz w:val="20"/>
                <w:szCs w:val="20"/>
              </w:rPr>
              <w:t>.</w:t>
            </w:r>
          </w:p>
        </w:tc>
        <w:tc>
          <w:tcPr>
            <w:tcW w:w="1080" w:type="dxa"/>
            <w:shd w:val="clear" w:color="auto" w:fill="D9D9D9" w:themeFill="background1" w:themeFillShade="D9"/>
            <w:noWrap/>
            <w:vAlign w:val="center"/>
            <w:hideMark/>
          </w:tcPr>
          <w:p w14:paraId="5ADED0E5" w14:textId="4938DAA7" w:rsidR="00F71686" w:rsidRPr="001A1DCD" w:rsidRDefault="00F71686" w:rsidP="005D35D5">
            <w:pPr>
              <w:spacing w:before="60" w:after="40" w:line="192"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5/1/23</w:t>
            </w:r>
          </w:p>
        </w:tc>
        <w:sdt>
          <w:sdtPr>
            <w:rPr>
              <w:rFonts w:ascii="Lato" w:eastAsia="Times New Roman" w:hAnsi="Lato" w:cs="Calibri"/>
              <w:color w:val="000000"/>
              <w:sz w:val="20"/>
              <w:szCs w:val="20"/>
            </w:rPr>
            <w:id w:val="-243030617"/>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3579DB16" w14:textId="349D7FD0" w:rsidR="00F71686" w:rsidRPr="00785279" w:rsidRDefault="002254E5" w:rsidP="005D35D5">
                <w:pPr>
                  <w:spacing w:before="60" w:after="40" w:line="192"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B2EDEBB"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r w:rsidR="00CB7C97" w:rsidRPr="00785279" w14:paraId="4FB1990F" w14:textId="40236D6C" w:rsidTr="5ADF6354">
        <w:trPr>
          <w:trHeight w:val="197"/>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185565F5"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FFFFFF" w:themeFill="background1"/>
            <w:hideMark/>
          </w:tcPr>
          <w:p w14:paraId="0550255B" w14:textId="19C5EF3F" w:rsidR="00F71686" w:rsidRPr="00785279" w:rsidRDefault="00F71686" w:rsidP="009A5B25">
            <w:pPr>
              <w:spacing w:before="60" w:after="40" w:line="192" w:lineRule="auto"/>
              <w:ind w:left="-43"/>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sidRPr="5ADF6354">
              <w:rPr>
                <w:rFonts w:ascii="Lato" w:eastAsia="Times New Roman" w:hAnsi="Lato" w:cs="Calibri"/>
                <w:color w:val="000000" w:themeColor="text1"/>
                <w:sz w:val="20"/>
                <w:szCs w:val="20"/>
              </w:rPr>
              <w:t>Utilize stakeholders to conduct an evaluation of your ESEA programs and develop a summary of results.</w:t>
            </w:r>
          </w:p>
        </w:tc>
        <w:tc>
          <w:tcPr>
            <w:tcW w:w="1080" w:type="dxa"/>
            <w:noWrap/>
            <w:vAlign w:val="center"/>
            <w:hideMark/>
          </w:tcPr>
          <w:p w14:paraId="6EB5CE20" w14:textId="32F17FD3" w:rsidR="00F71686" w:rsidRPr="001A1DCD" w:rsidRDefault="00F71686" w:rsidP="005D35D5">
            <w:pPr>
              <w:spacing w:before="60" w:after="40" w:line="192" w:lineRule="auto"/>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5/1/23</w:t>
            </w:r>
          </w:p>
        </w:tc>
        <w:sdt>
          <w:sdtPr>
            <w:rPr>
              <w:rFonts w:ascii="Lato" w:eastAsia="Times New Roman" w:hAnsi="Lato" w:cs="Calibri"/>
              <w:color w:val="000000"/>
              <w:sz w:val="20"/>
              <w:szCs w:val="20"/>
            </w:rPr>
            <w:id w:val="1584804935"/>
            <w14:checkbox>
              <w14:checked w14:val="0"/>
              <w14:checkedState w14:val="2612" w14:font="MS Gothic"/>
              <w14:uncheckedState w14:val="2610" w14:font="MS Gothic"/>
            </w14:checkbox>
          </w:sdtPr>
          <w:sdtEndPr/>
          <w:sdtContent>
            <w:tc>
              <w:tcPr>
                <w:tcW w:w="763" w:type="dxa"/>
                <w:vAlign w:val="center"/>
              </w:tcPr>
              <w:p w14:paraId="299CF253" w14:textId="6F35AE56" w:rsidR="00F71686" w:rsidRPr="00785279" w:rsidRDefault="002254E5" w:rsidP="005D35D5">
                <w:pPr>
                  <w:spacing w:before="60" w:after="40" w:line="192" w:lineRule="auto"/>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2A2998A2" w14:textId="77777777" w:rsidR="00F71686" w:rsidRPr="00785279" w:rsidRDefault="00F71686" w:rsidP="00785279">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sz w:val="20"/>
                <w:szCs w:val="20"/>
              </w:rPr>
            </w:pPr>
          </w:p>
        </w:tc>
      </w:tr>
      <w:tr w:rsidR="00CB7C97" w:rsidRPr="00785279" w14:paraId="577B30F2" w14:textId="18D154DF" w:rsidTr="5ADF6354">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0" w:type="dxa"/>
            <w:shd w:val="clear" w:color="auto" w:fill="FFFFFF" w:themeFill="background1"/>
          </w:tcPr>
          <w:p w14:paraId="5429C6D2" w14:textId="77777777" w:rsidR="00F71686" w:rsidRPr="00785279" w:rsidRDefault="00F71686" w:rsidP="00785279">
            <w:pPr>
              <w:rPr>
                <w:rFonts w:ascii="Lato" w:eastAsia="Times New Roman" w:hAnsi="Lato" w:cs="Calibri"/>
                <w:color w:val="000000"/>
                <w:sz w:val="20"/>
                <w:szCs w:val="20"/>
              </w:rPr>
            </w:pPr>
          </w:p>
        </w:tc>
        <w:tc>
          <w:tcPr>
            <w:tcW w:w="9720" w:type="dxa"/>
            <w:gridSpan w:val="3"/>
            <w:shd w:val="clear" w:color="auto" w:fill="D9D9D9" w:themeFill="background1" w:themeFillShade="D9"/>
            <w:hideMark/>
          </w:tcPr>
          <w:p w14:paraId="6B49C2F7" w14:textId="1F35206D" w:rsidR="00F71686" w:rsidRPr="00785279" w:rsidRDefault="00F71686" w:rsidP="009A5B25">
            <w:pPr>
              <w:spacing w:before="60" w:after="60" w:line="216" w:lineRule="auto"/>
              <w:ind w:left="-43"/>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sidRPr="00785279">
              <w:rPr>
                <w:rFonts w:ascii="Lato" w:eastAsia="Times New Roman" w:hAnsi="Lato" w:cs="Calibri"/>
                <w:color w:val="000000"/>
                <w:sz w:val="20"/>
                <w:szCs w:val="20"/>
              </w:rPr>
              <w:t>Ongoing - Design and conduct an annual evaluation of the district Title I funded parent and family engagement plans as well as professional development activities for impact on student learning.</w:t>
            </w:r>
          </w:p>
        </w:tc>
        <w:tc>
          <w:tcPr>
            <w:tcW w:w="1080" w:type="dxa"/>
            <w:shd w:val="clear" w:color="auto" w:fill="D9D9D9" w:themeFill="background1" w:themeFillShade="D9"/>
            <w:noWrap/>
            <w:vAlign w:val="center"/>
            <w:hideMark/>
          </w:tcPr>
          <w:p w14:paraId="07C97ADD" w14:textId="1C048A27" w:rsidR="00F71686" w:rsidRPr="001A1DCD" w:rsidRDefault="00F71686" w:rsidP="00104015">
            <w:pPr>
              <w:spacing w:before="40" w:after="40" w:line="216" w:lineRule="auto"/>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19"/>
                <w:szCs w:val="19"/>
              </w:rPr>
            </w:pPr>
            <w:r w:rsidRPr="001A1DCD">
              <w:rPr>
                <w:rFonts w:ascii="Lato" w:eastAsia="Times New Roman" w:hAnsi="Lato" w:cs="Calibri"/>
                <w:color w:val="000000"/>
                <w:sz w:val="19"/>
                <w:szCs w:val="19"/>
              </w:rPr>
              <w:t>5/8/23</w:t>
            </w:r>
          </w:p>
        </w:tc>
        <w:sdt>
          <w:sdtPr>
            <w:rPr>
              <w:rFonts w:ascii="Lato" w:eastAsia="Times New Roman" w:hAnsi="Lato" w:cs="Calibri"/>
              <w:color w:val="000000"/>
              <w:sz w:val="20"/>
              <w:szCs w:val="20"/>
            </w:rPr>
            <w:id w:val="-1098015641"/>
            <w14:checkbox>
              <w14:checked w14:val="0"/>
              <w14:checkedState w14:val="2612" w14:font="MS Gothic"/>
              <w14:uncheckedState w14:val="2610" w14:font="MS Gothic"/>
            </w14:checkbox>
          </w:sdtPr>
          <w:sdtEndPr/>
          <w:sdtContent>
            <w:tc>
              <w:tcPr>
                <w:tcW w:w="763" w:type="dxa"/>
                <w:shd w:val="clear" w:color="auto" w:fill="D9D9D9" w:themeFill="background1" w:themeFillShade="D9"/>
                <w:vAlign w:val="center"/>
              </w:tcPr>
              <w:p w14:paraId="4CA0CE81" w14:textId="449C8C75" w:rsidR="00F71686" w:rsidRPr="00785279" w:rsidRDefault="002254E5" w:rsidP="00104015">
                <w:pPr>
                  <w:spacing w:before="40" w:after="40" w:line="216" w:lineRule="auto"/>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r>
                  <w:rPr>
                    <w:rFonts w:ascii="MS Gothic" w:eastAsia="MS Gothic" w:hAnsi="MS Gothic" w:cs="Calibri" w:hint="eastAsia"/>
                    <w:color w:val="000000"/>
                    <w:sz w:val="20"/>
                    <w:szCs w:val="20"/>
                  </w:rPr>
                  <w:t>☐</w:t>
                </w:r>
              </w:p>
            </w:tc>
          </w:sdtContent>
        </w:sdt>
        <w:tc>
          <w:tcPr>
            <w:tcW w:w="275" w:type="dxa"/>
            <w:shd w:val="clear" w:color="auto" w:fill="FFFFFF" w:themeFill="background1"/>
          </w:tcPr>
          <w:p w14:paraId="31B1B692" w14:textId="77777777" w:rsidR="00F71686" w:rsidRPr="00785279" w:rsidRDefault="00F71686" w:rsidP="00785279">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sz w:val="20"/>
                <w:szCs w:val="20"/>
              </w:rPr>
            </w:pPr>
          </w:p>
        </w:tc>
      </w:tr>
    </w:tbl>
    <w:p w14:paraId="0D999A81" w14:textId="1BDCB267" w:rsidR="00BB27E1" w:rsidRPr="008E48F0" w:rsidRDefault="00B152F2" w:rsidP="00B152F2">
      <w:pPr>
        <w:tabs>
          <w:tab w:val="left" w:pos="6720"/>
          <w:tab w:val="left" w:pos="9610"/>
        </w:tabs>
        <w:rPr>
          <w:rFonts w:ascii="Lato" w:hAnsi="Lato"/>
        </w:rPr>
      </w:pPr>
      <w:r>
        <w:rPr>
          <w:rFonts w:ascii="Lato" w:hAnsi="Lato"/>
        </w:rPr>
        <w:tab/>
      </w:r>
      <w:r>
        <w:rPr>
          <w:rFonts w:ascii="Lato" w:hAnsi="Lato"/>
        </w:rPr>
        <w:tab/>
      </w:r>
    </w:p>
    <w:sectPr w:rsidR="00BB27E1" w:rsidRPr="008E48F0" w:rsidSect="00EC6E26">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4A97F" w14:textId="77777777" w:rsidR="0029393A" w:rsidRDefault="0029393A" w:rsidP="00BC05DE">
      <w:pPr>
        <w:spacing w:after="0" w:line="240" w:lineRule="auto"/>
      </w:pPr>
      <w:r>
        <w:separator/>
      </w:r>
    </w:p>
  </w:endnote>
  <w:endnote w:type="continuationSeparator" w:id="0">
    <w:p w14:paraId="1297E107" w14:textId="77777777" w:rsidR="0029393A" w:rsidRDefault="0029393A" w:rsidP="00BC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panose1 w:val="020F0A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6D3" w14:textId="61121DA9" w:rsidR="00BC05DE" w:rsidRDefault="00B152F2">
    <w:pPr>
      <w:pStyle w:val="Footer"/>
    </w:pPr>
    <w:r>
      <w:rPr>
        <w:noProof/>
      </w:rPr>
      <w:drawing>
        <wp:anchor distT="0" distB="0" distL="114300" distR="114300" simplePos="0" relativeHeight="251658240" behindDoc="0" locked="0" layoutInCell="1" allowOverlap="1" wp14:anchorId="57728CE0" wp14:editId="68A18AA1">
          <wp:simplePos x="0" y="0"/>
          <wp:positionH relativeFrom="margin">
            <wp:align>center</wp:align>
          </wp:positionH>
          <wp:positionV relativeFrom="paragraph">
            <wp:posOffset>-25197</wp:posOffset>
          </wp:positionV>
          <wp:extent cx="2735022" cy="662737"/>
          <wp:effectExtent l="0" t="0" r="0" b="444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022" cy="66273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B335" w14:textId="77777777" w:rsidR="0029393A" w:rsidRDefault="0029393A" w:rsidP="00BC05DE">
      <w:pPr>
        <w:spacing w:after="0" w:line="240" w:lineRule="auto"/>
      </w:pPr>
      <w:r>
        <w:separator/>
      </w:r>
    </w:p>
  </w:footnote>
  <w:footnote w:type="continuationSeparator" w:id="0">
    <w:p w14:paraId="1B3A7C69" w14:textId="77777777" w:rsidR="0029393A" w:rsidRDefault="0029393A" w:rsidP="00BC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006E" w14:textId="7B70C10C" w:rsidR="009042FD" w:rsidRPr="009042FD" w:rsidRDefault="009042FD" w:rsidP="009042FD">
    <w:pPr>
      <w:pStyle w:val="Header"/>
      <w:spacing w:after="120"/>
      <w:jc w:val="center"/>
      <w:rPr>
        <w:rFonts w:ascii="Lato Black" w:hAnsi="Lato Black"/>
        <w:sz w:val="24"/>
        <w:szCs w:val="24"/>
      </w:rPr>
    </w:pPr>
    <w:r w:rsidRPr="009042FD">
      <w:rPr>
        <w:rFonts w:ascii="Lato Black" w:hAnsi="Lato Black"/>
        <w:sz w:val="24"/>
        <w:szCs w:val="24"/>
      </w:rPr>
      <w:t>ESEA Calendar</w:t>
    </w:r>
    <w:r>
      <w:rPr>
        <w:rFonts w:ascii="Lato Black" w:hAnsi="Lato Black"/>
        <w:sz w:val="24"/>
        <w:szCs w:val="24"/>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9"/>
    <w:rsid w:val="00002D14"/>
    <w:rsid w:val="00011B5E"/>
    <w:rsid w:val="000230AF"/>
    <w:rsid w:val="00036A1D"/>
    <w:rsid w:val="000417AC"/>
    <w:rsid w:val="000425E5"/>
    <w:rsid w:val="00062620"/>
    <w:rsid w:val="00065C64"/>
    <w:rsid w:val="00071BC1"/>
    <w:rsid w:val="000748D5"/>
    <w:rsid w:val="000C5A1F"/>
    <w:rsid w:val="00104015"/>
    <w:rsid w:val="0014177A"/>
    <w:rsid w:val="001473C8"/>
    <w:rsid w:val="00166502"/>
    <w:rsid w:val="001A1DCD"/>
    <w:rsid w:val="00210190"/>
    <w:rsid w:val="002254E5"/>
    <w:rsid w:val="002365FF"/>
    <w:rsid w:val="00243812"/>
    <w:rsid w:val="00275358"/>
    <w:rsid w:val="0029393A"/>
    <w:rsid w:val="002965F3"/>
    <w:rsid w:val="002C1D01"/>
    <w:rsid w:val="002F42AF"/>
    <w:rsid w:val="00302DF0"/>
    <w:rsid w:val="00303310"/>
    <w:rsid w:val="003160A2"/>
    <w:rsid w:val="00324CD4"/>
    <w:rsid w:val="00326A33"/>
    <w:rsid w:val="00366055"/>
    <w:rsid w:val="00382C6F"/>
    <w:rsid w:val="003C6A87"/>
    <w:rsid w:val="003D56A9"/>
    <w:rsid w:val="004066E5"/>
    <w:rsid w:val="00430CB5"/>
    <w:rsid w:val="00432019"/>
    <w:rsid w:val="004B3030"/>
    <w:rsid w:val="004C0575"/>
    <w:rsid w:val="00500602"/>
    <w:rsid w:val="00503F1A"/>
    <w:rsid w:val="0053269D"/>
    <w:rsid w:val="00535107"/>
    <w:rsid w:val="00544A7B"/>
    <w:rsid w:val="005D35D5"/>
    <w:rsid w:val="00602BFF"/>
    <w:rsid w:val="00611A9E"/>
    <w:rsid w:val="00615513"/>
    <w:rsid w:val="006603D7"/>
    <w:rsid w:val="0068053B"/>
    <w:rsid w:val="006865AD"/>
    <w:rsid w:val="0069115A"/>
    <w:rsid w:val="006A185A"/>
    <w:rsid w:val="006A6941"/>
    <w:rsid w:val="006D267E"/>
    <w:rsid w:val="006D6124"/>
    <w:rsid w:val="0070719B"/>
    <w:rsid w:val="007158C3"/>
    <w:rsid w:val="00781973"/>
    <w:rsid w:val="00782BE3"/>
    <w:rsid w:val="00785279"/>
    <w:rsid w:val="00787A1C"/>
    <w:rsid w:val="007C1B05"/>
    <w:rsid w:val="007D3FBB"/>
    <w:rsid w:val="00813F51"/>
    <w:rsid w:val="0081498D"/>
    <w:rsid w:val="0083495E"/>
    <w:rsid w:val="00870CD2"/>
    <w:rsid w:val="008826EA"/>
    <w:rsid w:val="008877D8"/>
    <w:rsid w:val="008C096F"/>
    <w:rsid w:val="008C44AF"/>
    <w:rsid w:val="008C6D92"/>
    <w:rsid w:val="008D4278"/>
    <w:rsid w:val="008D59E5"/>
    <w:rsid w:val="008E48F0"/>
    <w:rsid w:val="008E4E50"/>
    <w:rsid w:val="008F50B4"/>
    <w:rsid w:val="00900ADC"/>
    <w:rsid w:val="009033D6"/>
    <w:rsid w:val="009042FD"/>
    <w:rsid w:val="00960FA8"/>
    <w:rsid w:val="00962D58"/>
    <w:rsid w:val="00963C1E"/>
    <w:rsid w:val="00986C43"/>
    <w:rsid w:val="009A5B25"/>
    <w:rsid w:val="00A07D49"/>
    <w:rsid w:val="00A125DC"/>
    <w:rsid w:val="00A5157F"/>
    <w:rsid w:val="00A51678"/>
    <w:rsid w:val="00A9497D"/>
    <w:rsid w:val="00A97C10"/>
    <w:rsid w:val="00AA409D"/>
    <w:rsid w:val="00AD161D"/>
    <w:rsid w:val="00AD4891"/>
    <w:rsid w:val="00B152F2"/>
    <w:rsid w:val="00B16DA1"/>
    <w:rsid w:val="00B2099D"/>
    <w:rsid w:val="00B52DCE"/>
    <w:rsid w:val="00B54AC3"/>
    <w:rsid w:val="00B56E30"/>
    <w:rsid w:val="00B608BD"/>
    <w:rsid w:val="00B704A8"/>
    <w:rsid w:val="00BA1A61"/>
    <w:rsid w:val="00BB27E1"/>
    <w:rsid w:val="00BC05DE"/>
    <w:rsid w:val="00BD7857"/>
    <w:rsid w:val="00BF0AD0"/>
    <w:rsid w:val="00BF100C"/>
    <w:rsid w:val="00C5084A"/>
    <w:rsid w:val="00C56C13"/>
    <w:rsid w:val="00CA5D85"/>
    <w:rsid w:val="00CB17C8"/>
    <w:rsid w:val="00CB7C97"/>
    <w:rsid w:val="00CE1BEA"/>
    <w:rsid w:val="00CF50E4"/>
    <w:rsid w:val="00D10CF9"/>
    <w:rsid w:val="00D12848"/>
    <w:rsid w:val="00D27D25"/>
    <w:rsid w:val="00D37BA6"/>
    <w:rsid w:val="00D65AB7"/>
    <w:rsid w:val="00DA1D8D"/>
    <w:rsid w:val="00DA648B"/>
    <w:rsid w:val="00DB50AB"/>
    <w:rsid w:val="00DD5DE1"/>
    <w:rsid w:val="00DE6544"/>
    <w:rsid w:val="00DF4B8A"/>
    <w:rsid w:val="00E00B35"/>
    <w:rsid w:val="00E03BDA"/>
    <w:rsid w:val="00E138A5"/>
    <w:rsid w:val="00E41680"/>
    <w:rsid w:val="00E65F0A"/>
    <w:rsid w:val="00EC265C"/>
    <w:rsid w:val="00EC6E26"/>
    <w:rsid w:val="00EF1E69"/>
    <w:rsid w:val="00F55EA5"/>
    <w:rsid w:val="00F60183"/>
    <w:rsid w:val="00F71686"/>
    <w:rsid w:val="00F90C1A"/>
    <w:rsid w:val="00F91302"/>
    <w:rsid w:val="00FA6B10"/>
    <w:rsid w:val="00FD1634"/>
    <w:rsid w:val="01038F94"/>
    <w:rsid w:val="0258AE31"/>
    <w:rsid w:val="04AB5E5F"/>
    <w:rsid w:val="067437D5"/>
    <w:rsid w:val="0A179B52"/>
    <w:rsid w:val="0DFD3337"/>
    <w:rsid w:val="0E856545"/>
    <w:rsid w:val="0EEB0C75"/>
    <w:rsid w:val="0F373139"/>
    <w:rsid w:val="12F67E9F"/>
    <w:rsid w:val="14251FEC"/>
    <w:rsid w:val="14A03B6B"/>
    <w:rsid w:val="163D4554"/>
    <w:rsid w:val="16455A18"/>
    <w:rsid w:val="17F140F8"/>
    <w:rsid w:val="18638F78"/>
    <w:rsid w:val="1DB2DAD0"/>
    <w:rsid w:val="2097E039"/>
    <w:rsid w:val="21659616"/>
    <w:rsid w:val="21759765"/>
    <w:rsid w:val="24221C54"/>
    <w:rsid w:val="252120B9"/>
    <w:rsid w:val="26A3365D"/>
    <w:rsid w:val="26BFD881"/>
    <w:rsid w:val="28C6FC5E"/>
    <w:rsid w:val="2A7922E5"/>
    <w:rsid w:val="2D41148D"/>
    <w:rsid w:val="36114CB9"/>
    <w:rsid w:val="373BCAB9"/>
    <w:rsid w:val="3A736B7B"/>
    <w:rsid w:val="3B0F819A"/>
    <w:rsid w:val="3BAE738D"/>
    <w:rsid w:val="3DD83C90"/>
    <w:rsid w:val="3FB1B965"/>
    <w:rsid w:val="403F5A56"/>
    <w:rsid w:val="41DB2AB7"/>
    <w:rsid w:val="43016B22"/>
    <w:rsid w:val="430BF713"/>
    <w:rsid w:val="47D8B533"/>
    <w:rsid w:val="499DB9D8"/>
    <w:rsid w:val="4A7AE424"/>
    <w:rsid w:val="4A934238"/>
    <w:rsid w:val="4D9C84B2"/>
    <w:rsid w:val="4ED7CD4F"/>
    <w:rsid w:val="523F9E54"/>
    <w:rsid w:val="526F817E"/>
    <w:rsid w:val="52CF8B17"/>
    <w:rsid w:val="539C6C13"/>
    <w:rsid w:val="552DE771"/>
    <w:rsid w:val="560389D9"/>
    <w:rsid w:val="579F5A3A"/>
    <w:rsid w:val="5ADF6354"/>
    <w:rsid w:val="5B9D28F5"/>
    <w:rsid w:val="5E263B1C"/>
    <w:rsid w:val="5F967A54"/>
    <w:rsid w:val="618B336F"/>
    <w:rsid w:val="62845337"/>
    <w:rsid w:val="65171851"/>
    <w:rsid w:val="69A4BDA4"/>
    <w:rsid w:val="69E146BB"/>
    <w:rsid w:val="6B985EF5"/>
    <w:rsid w:val="6BDE5C9B"/>
    <w:rsid w:val="6D342F56"/>
    <w:rsid w:val="6E63F4FB"/>
    <w:rsid w:val="72FD28D9"/>
    <w:rsid w:val="75863B00"/>
    <w:rsid w:val="76B9326B"/>
    <w:rsid w:val="77F1AEE4"/>
    <w:rsid w:val="78BDDBC2"/>
    <w:rsid w:val="793DD944"/>
    <w:rsid w:val="79C2CEF4"/>
    <w:rsid w:val="7AAA7164"/>
    <w:rsid w:val="7E68DCF3"/>
    <w:rsid w:val="7F21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087E"/>
  <w15:chartTrackingRefBased/>
  <w15:docId w15:val="{1AAA8170-96F0-4A3E-8952-CDAB7BEE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E"/>
  </w:style>
  <w:style w:type="paragraph" w:styleId="Footer">
    <w:name w:val="footer"/>
    <w:basedOn w:val="Normal"/>
    <w:link w:val="FooterChar"/>
    <w:uiPriority w:val="99"/>
    <w:unhideWhenUsed/>
    <w:rsid w:val="00BC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E"/>
  </w:style>
  <w:style w:type="table" w:styleId="PlainTable4">
    <w:name w:val="Plain Table 4"/>
    <w:basedOn w:val="TableNormal"/>
    <w:uiPriority w:val="44"/>
    <w:rsid w:val="00BC05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2254E5"/>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A7C6-D9DB-4A57-B184-5CF300E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Peaden, Kyle  DPI</dc:creator>
  <cp:keywords/>
  <dc:description/>
  <cp:lastModifiedBy>Peaden, Kyle  DPI</cp:lastModifiedBy>
  <cp:revision>9</cp:revision>
  <cp:lastPrinted>2022-06-21T20:28:00Z</cp:lastPrinted>
  <dcterms:created xsi:type="dcterms:W3CDTF">2022-06-09T15:50:00Z</dcterms:created>
  <dcterms:modified xsi:type="dcterms:W3CDTF">2022-06-21T20:36:00Z</dcterms:modified>
</cp:coreProperties>
</file>